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CA1" w:rsidRPr="003F067F" w:rsidRDefault="00D62CA1" w:rsidP="003F067F">
      <w:pPr>
        <w:jc w:val="center"/>
        <w:rPr>
          <w:b/>
          <w:sz w:val="22"/>
        </w:rPr>
      </w:pPr>
      <w:r w:rsidRPr="003F067F">
        <w:rPr>
          <w:b/>
          <w:sz w:val="22"/>
        </w:rPr>
        <w:t>FENT - FACULDADE DE ENGENHARIA DE TAQUARA</w:t>
      </w:r>
    </w:p>
    <w:p w:rsidR="00D62CA1" w:rsidRPr="003F067F" w:rsidRDefault="00D62CA1" w:rsidP="003F067F">
      <w:pPr>
        <w:rPr>
          <w:sz w:val="16"/>
          <w:szCs w:val="16"/>
        </w:rPr>
      </w:pPr>
      <w:r w:rsidRPr="003F067F">
        <w:rPr>
          <w:sz w:val="16"/>
          <w:szCs w:val="16"/>
        </w:rPr>
        <w:t xml:space="preserve">Av. Oscar Martins Rangel, 4500 / RS115 - Caixa Postal 84 - Taquara/RS - Fones: 0xx51-541-6600 / 0xx51-542-6066 - Fax: 0xx51-541-6626 - </w:t>
      </w:r>
      <w:proofErr w:type="gramStart"/>
      <w:r w:rsidRPr="003F067F">
        <w:rPr>
          <w:sz w:val="16"/>
          <w:szCs w:val="16"/>
        </w:rPr>
        <w:t>http://www.faccat.br</w:t>
      </w:r>
      <w:proofErr w:type="gramEnd"/>
    </w:p>
    <w:p w:rsidR="00D62CA1" w:rsidRPr="003F067F" w:rsidRDefault="00D62CA1" w:rsidP="003F067F">
      <w:pPr>
        <w:rPr>
          <w:sz w:val="22"/>
        </w:rPr>
      </w:pPr>
      <w:r w:rsidRPr="003F067F">
        <w:rPr>
          <w:sz w:val="22"/>
        </w:rPr>
        <w:t xml:space="preserve">Curso: CURSO SUPERIOR DE TECNOLOGIA EM GESTÃO DA QUALIDADE          </w:t>
      </w:r>
    </w:p>
    <w:p w:rsidR="00D62CA1" w:rsidRPr="003F067F" w:rsidRDefault="00D62CA1" w:rsidP="003F067F">
      <w:pPr>
        <w:rPr>
          <w:sz w:val="22"/>
        </w:rPr>
      </w:pPr>
      <w:r w:rsidRPr="003F067F">
        <w:rPr>
          <w:sz w:val="22"/>
        </w:rPr>
        <w:t xml:space="preserve">Disciplina: </w:t>
      </w:r>
      <w:r w:rsidRPr="003F067F">
        <w:rPr>
          <w:b/>
          <w:sz w:val="22"/>
        </w:rPr>
        <w:t>CONTROLE ESTATÍSTICO DE PROCESSOS I</w:t>
      </w:r>
    </w:p>
    <w:p w:rsidR="00D62CA1" w:rsidRDefault="00D62CA1" w:rsidP="003F067F">
      <w:pPr>
        <w:rPr>
          <w:sz w:val="22"/>
        </w:rPr>
      </w:pPr>
      <w:r w:rsidRPr="003F067F">
        <w:rPr>
          <w:sz w:val="22"/>
        </w:rPr>
        <w:t xml:space="preserve">Código:                 Créditos: 04              Horas/Aula: 60        Ano/Semestre: 2013/1 </w:t>
      </w:r>
    </w:p>
    <w:p w:rsidR="003F067F" w:rsidRPr="003F067F" w:rsidRDefault="003F067F" w:rsidP="003F067F">
      <w:pPr>
        <w:rPr>
          <w:sz w:val="22"/>
        </w:rPr>
      </w:pPr>
      <w:r>
        <w:rPr>
          <w:sz w:val="22"/>
        </w:rPr>
        <w:t xml:space="preserve">Professor: Diego Pacheco  </w:t>
      </w:r>
      <w:hyperlink r:id="rId5" w:history="1">
        <w:r w:rsidRPr="00A7380A">
          <w:rPr>
            <w:rStyle w:val="Hyperlink"/>
            <w:sz w:val="22"/>
          </w:rPr>
          <w:t>diegopacheco@faccat.br</w:t>
        </w:r>
      </w:hyperlink>
      <w:proofErr w:type="gramStart"/>
      <w:r>
        <w:rPr>
          <w:sz w:val="22"/>
        </w:rPr>
        <w:t xml:space="preserve">  </w:t>
      </w:r>
      <w:proofErr w:type="gramEnd"/>
      <w:r>
        <w:rPr>
          <w:sz w:val="22"/>
        </w:rPr>
        <w:t>51 9182 9782</w:t>
      </w:r>
    </w:p>
    <w:p w:rsidR="00D62CA1" w:rsidRPr="003F067F" w:rsidRDefault="00D62CA1" w:rsidP="003F067F">
      <w:pPr>
        <w:rPr>
          <w:sz w:val="22"/>
        </w:rPr>
      </w:pPr>
    </w:p>
    <w:p w:rsidR="00D62CA1" w:rsidRPr="003F067F" w:rsidRDefault="00D62CA1" w:rsidP="003F067F">
      <w:pPr>
        <w:rPr>
          <w:sz w:val="22"/>
        </w:rPr>
      </w:pPr>
      <w:r w:rsidRPr="003F067F">
        <w:rPr>
          <w:sz w:val="22"/>
        </w:rPr>
        <w:t>EMENTA</w:t>
      </w:r>
    </w:p>
    <w:p w:rsidR="00D62CA1" w:rsidRPr="003F067F" w:rsidRDefault="00D62CA1" w:rsidP="003F067F">
      <w:pPr>
        <w:rPr>
          <w:sz w:val="22"/>
        </w:rPr>
      </w:pPr>
      <w:r w:rsidRPr="003F067F">
        <w:rPr>
          <w:sz w:val="22"/>
        </w:rPr>
        <w:t>Elaboração, interpretação e análise de gráficos de controle; Critérios econômicos na construção de gráficos de controle; Análise de capacidade ou comportamento; Ferramentas básicas de análise do controle estatístico de processos; Gráficos especiais; Análise das formas de variação nos gráficos de controle.</w:t>
      </w:r>
    </w:p>
    <w:p w:rsidR="00D62CA1" w:rsidRPr="003F067F" w:rsidRDefault="00D62CA1" w:rsidP="003F067F">
      <w:pPr>
        <w:rPr>
          <w:sz w:val="22"/>
        </w:rPr>
      </w:pPr>
      <w:r w:rsidRPr="003F067F">
        <w:rPr>
          <w:sz w:val="22"/>
        </w:rPr>
        <w:t xml:space="preserve"> </w:t>
      </w:r>
    </w:p>
    <w:p w:rsidR="00D62CA1" w:rsidRPr="003F067F" w:rsidRDefault="00D62CA1" w:rsidP="003F067F">
      <w:pPr>
        <w:rPr>
          <w:sz w:val="22"/>
        </w:rPr>
      </w:pPr>
      <w:r w:rsidRPr="003F067F">
        <w:rPr>
          <w:sz w:val="22"/>
        </w:rPr>
        <w:t>OBJETIVOS</w:t>
      </w:r>
    </w:p>
    <w:p w:rsidR="00D62CA1" w:rsidRDefault="00D62CA1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>Capacitar o discente a desenvolver e interpretar gráficos de controle</w:t>
      </w:r>
      <w:r w:rsidR="008C4644" w:rsidRPr="003F067F">
        <w:rPr>
          <w:sz w:val="22"/>
        </w:rPr>
        <w:t xml:space="preserve"> de acordo com a realidade do sistema produtivo analisado;</w:t>
      </w:r>
    </w:p>
    <w:p w:rsidR="00FE0ADC" w:rsidRPr="003F067F" w:rsidRDefault="00FE0ADC" w:rsidP="00FE0ADC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 xml:space="preserve">Capacitar o discente a </w:t>
      </w:r>
      <w:r>
        <w:rPr>
          <w:sz w:val="22"/>
        </w:rPr>
        <w:t xml:space="preserve">analisar </w:t>
      </w:r>
      <w:r w:rsidRPr="003F067F">
        <w:rPr>
          <w:sz w:val="22"/>
        </w:rPr>
        <w:t>gráficos de controle de acordo com a realidade do sistema produtivo analisado</w:t>
      </w:r>
      <w:r>
        <w:rPr>
          <w:sz w:val="22"/>
        </w:rPr>
        <w:t xml:space="preserve"> e tomar decisão sobre o sistema</w:t>
      </w:r>
      <w:r w:rsidRPr="003F067F">
        <w:rPr>
          <w:sz w:val="22"/>
        </w:rPr>
        <w:t>;</w:t>
      </w:r>
    </w:p>
    <w:p w:rsidR="008C4644" w:rsidRPr="003F067F" w:rsidRDefault="008C4644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>Fornecer os princípios básicos da análise de capacidade dos processos e das ferramentas de análise do CEP;</w:t>
      </w:r>
    </w:p>
    <w:p w:rsidR="008C4644" w:rsidRPr="003F067F" w:rsidRDefault="008C4644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>Apresentar os gráficos especiais e os comportamentos dos gráficos;</w:t>
      </w:r>
    </w:p>
    <w:p w:rsidR="008C4644" w:rsidRPr="003F067F" w:rsidRDefault="008C4644" w:rsidP="003F067F">
      <w:pPr>
        <w:tabs>
          <w:tab w:val="left" w:pos="1635"/>
        </w:tabs>
        <w:rPr>
          <w:sz w:val="22"/>
        </w:rPr>
      </w:pPr>
    </w:p>
    <w:p w:rsidR="008C4644" w:rsidRPr="003F067F" w:rsidRDefault="008C4644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>METODOLOGIA</w:t>
      </w:r>
    </w:p>
    <w:p w:rsidR="008C4644" w:rsidRPr="003F067F" w:rsidRDefault="008C4644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>Técnicas: aulas expositivas e dialogadas. Aulas em laboratório. Exercícios de raciocínio e solução de problemas concretos. Realiza</w:t>
      </w:r>
      <w:r w:rsidR="00D20CC5" w:rsidRPr="003F067F">
        <w:rPr>
          <w:sz w:val="22"/>
        </w:rPr>
        <w:t>ção de exercícios domiciliares e em sala de aula.</w:t>
      </w:r>
    </w:p>
    <w:p w:rsidR="008C4644" w:rsidRPr="003F067F" w:rsidRDefault="008C4644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>Recursos: quadro escolar, apostila, livros</w:t>
      </w:r>
      <w:r w:rsidR="00D20CC5" w:rsidRPr="003F067F">
        <w:rPr>
          <w:sz w:val="22"/>
        </w:rPr>
        <w:t xml:space="preserve"> </w:t>
      </w:r>
      <w:r w:rsidRPr="003F067F">
        <w:rPr>
          <w:sz w:val="22"/>
        </w:rPr>
        <w:t>didát</w:t>
      </w:r>
      <w:r w:rsidR="00D20CC5" w:rsidRPr="003F067F">
        <w:rPr>
          <w:sz w:val="22"/>
        </w:rPr>
        <w:t xml:space="preserve">icos e artigos, </w:t>
      </w:r>
      <w:r w:rsidRPr="003F067F">
        <w:rPr>
          <w:sz w:val="22"/>
        </w:rPr>
        <w:t>projetor multimídia, computador</w:t>
      </w:r>
      <w:r w:rsidR="00D20CC5" w:rsidRPr="003F067F">
        <w:rPr>
          <w:sz w:val="22"/>
        </w:rPr>
        <w:t>.</w:t>
      </w:r>
    </w:p>
    <w:p w:rsidR="00D20CC5" w:rsidRPr="003F067F" w:rsidRDefault="00D20CC5" w:rsidP="003F067F">
      <w:pPr>
        <w:tabs>
          <w:tab w:val="left" w:pos="1635"/>
        </w:tabs>
        <w:rPr>
          <w:sz w:val="22"/>
        </w:rPr>
      </w:pPr>
    </w:p>
    <w:p w:rsidR="00D20CC5" w:rsidRPr="003F067F" w:rsidRDefault="00D20CC5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 xml:space="preserve">AVALIAÇÃO: </w:t>
      </w:r>
    </w:p>
    <w:p w:rsidR="00D20CC5" w:rsidRPr="003F067F" w:rsidRDefault="00D20CC5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 xml:space="preserve"> </w:t>
      </w:r>
    </w:p>
    <w:p w:rsidR="00D20CC5" w:rsidRPr="003F067F" w:rsidRDefault="00D20CC5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lastRenderedPageBreak/>
        <w:t>Critérios de avaliação: domí</w:t>
      </w:r>
      <w:r w:rsidR="000941CB">
        <w:rPr>
          <w:sz w:val="22"/>
        </w:rPr>
        <w:t>nio do conhecimento, raciocínio</w:t>
      </w:r>
      <w:r w:rsidRPr="003F067F">
        <w:rPr>
          <w:sz w:val="22"/>
        </w:rPr>
        <w:t xml:space="preserve"> lógico-matemático,</w:t>
      </w:r>
      <w:proofErr w:type="gramStart"/>
      <w:r w:rsidRPr="003F067F">
        <w:rPr>
          <w:sz w:val="22"/>
        </w:rPr>
        <w:t xml:space="preserve">  </w:t>
      </w:r>
      <w:proofErr w:type="gramEnd"/>
      <w:r w:rsidRPr="003F067F">
        <w:rPr>
          <w:sz w:val="22"/>
        </w:rPr>
        <w:t>realização das atividades propostas, ordenação do pensamento, contextualização do conteúdo, capacidade de estabelecer relações, capacidade de análise, capacidade de  síntese e</w:t>
      </w:r>
      <w:r w:rsidR="000941CB">
        <w:rPr>
          <w:sz w:val="22"/>
        </w:rPr>
        <w:t xml:space="preserve"> objetividade.  Aplicabilidade do conhecimento a</w:t>
      </w:r>
      <w:r w:rsidRPr="003F067F">
        <w:rPr>
          <w:sz w:val="22"/>
        </w:rPr>
        <w:t xml:space="preserve"> situações</w:t>
      </w:r>
      <w:proofErr w:type="gramStart"/>
      <w:r w:rsidRPr="003F067F">
        <w:rPr>
          <w:sz w:val="22"/>
        </w:rPr>
        <w:t xml:space="preserve">  </w:t>
      </w:r>
      <w:proofErr w:type="gramEnd"/>
      <w:r w:rsidRPr="003F067F">
        <w:rPr>
          <w:sz w:val="22"/>
        </w:rPr>
        <w:t xml:space="preserve">práticas, sistematização do pensamento e nível de apreensão dos conteúdos. </w:t>
      </w:r>
    </w:p>
    <w:p w:rsidR="00D20CC5" w:rsidRPr="003F067F" w:rsidRDefault="00D20CC5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 xml:space="preserve">Instrumentos: </w:t>
      </w:r>
    </w:p>
    <w:p w:rsidR="00D20CC5" w:rsidRPr="003F067F" w:rsidRDefault="00D20CC5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 xml:space="preserve">Provas escritas envolvendo a resolução de problemas. </w:t>
      </w:r>
    </w:p>
    <w:p w:rsidR="008C4644" w:rsidRPr="003F067F" w:rsidRDefault="00D20CC5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>Trabalhos individuais práticos.</w:t>
      </w:r>
    </w:p>
    <w:p w:rsidR="00D20CC5" w:rsidRPr="003F067F" w:rsidRDefault="00D20CC5" w:rsidP="003F067F">
      <w:pPr>
        <w:tabs>
          <w:tab w:val="left" w:pos="1635"/>
        </w:tabs>
        <w:rPr>
          <w:sz w:val="22"/>
        </w:rPr>
      </w:pPr>
    </w:p>
    <w:p w:rsidR="00D20CC5" w:rsidRPr="003F067F" w:rsidRDefault="00D20CC5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>G1: Prova (60%) Trabalhos (40%)</w:t>
      </w:r>
    </w:p>
    <w:p w:rsidR="00D20CC5" w:rsidRPr="003F067F" w:rsidRDefault="00D20CC5" w:rsidP="003F067F">
      <w:pPr>
        <w:tabs>
          <w:tab w:val="left" w:pos="1635"/>
        </w:tabs>
        <w:rPr>
          <w:sz w:val="22"/>
        </w:rPr>
      </w:pPr>
      <w:r w:rsidRPr="003F067F">
        <w:rPr>
          <w:sz w:val="22"/>
        </w:rPr>
        <w:t>G2: Prova (60%) Trabalhos (40%)</w:t>
      </w:r>
    </w:p>
    <w:p w:rsidR="00D20CC5" w:rsidRPr="003F067F" w:rsidRDefault="00D20CC5" w:rsidP="003F067F">
      <w:pPr>
        <w:tabs>
          <w:tab w:val="left" w:pos="1635"/>
        </w:tabs>
        <w:rPr>
          <w:sz w:val="22"/>
        </w:rPr>
      </w:pPr>
    </w:p>
    <w:p w:rsidR="00D62CA1" w:rsidRPr="003F067F" w:rsidRDefault="00D62CA1" w:rsidP="003F067F">
      <w:pPr>
        <w:rPr>
          <w:sz w:val="22"/>
        </w:rPr>
      </w:pPr>
      <w:r w:rsidRPr="003F067F">
        <w:rPr>
          <w:sz w:val="22"/>
        </w:rPr>
        <w:t xml:space="preserve">Bibliografia: </w:t>
      </w:r>
    </w:p>
    <w:p w:rsidR="00D20CC5" w:rsidRPr="003F067F" w:rsidRDefault="00D62CA1" w:rsidP="003F067F">
      <w:pPr>
        <w:rPr>
          <w:sz w:val="22"/>
        </w:rPr>
      </w:pPr>
      <w:r w:rsidRPr="003F067F">
        <w:rPr>
          <w:sz w:val="22"/>
        </w:rPr>
        <w:t xml:space="preserve">Básica: </w:t>
      </w:r>
    </w:p>
    <w:p w:rsidR="00D20CC5" w:rsidRPr="003F067F" w:rsidRDefault="00D62CA1" w:rsidP="003F067F">
      <w:pPr>
        <w:rPr>
          <w:sz w:val="22"/>
        </w:rPr>
      </w:pPr>
      <w:r w:rsidRPr="003F067F">
        <w:rPr>
          <w:sz w:val="22"/>
        </w:rPr>
        <w:t xml:space="preserve">BUSSAB, </w:t>
      </w:r>
      <w:proofErr w:type="spellStart"/>
      <w:r w:rsidRPr="003F067F">
        <w:rPr>
          <w:sz w:val="22"/>
        </w:rPr>
        <w:t>Wilton</w:t>
      </w:r>
      <w:proofErr w:type="spellEnd"/>
      <w:r w:rsidRPr="003F067F">
        <w:rPr>
          <w:sz w:val="22"/>
        </w:rPr>
        <w:t xml:space="preserve"> de O. </w:t>
      </w:r>
      <w:proofErr w:type="gramStart"/>
      <w:r w:rsidRPr="003F067F">
        <w:rPr>
          <w:sz w:val="22"/>
        </w:rPr>
        <w:t>e</w:t>
      </w:r>
      <w:proofErr w:type="gramEnd"/>
      <w:r w:rsidRPr="003F067F">
        <w:rPr>
          <w:sz w:val="22"/>
        </w:rPr>
        <w:t xml:space="preserve"> MORETTIN, Pedro A. 5 ed. Estatística Básica. São Paulo: </w:t>
      </w:r>
      <w:proofErr w:type="gramStart"/>
      <w:r w:rsidRPr="003F067F">
        <w:rPr>
          <w:sz w:val="22"/>
        </w:rPr>
        <w:t>Saraiva,</w:t>
      </w:r>
      <w:proofErr w:type="gramEnd"/>
      <w:r w:rsidRPr="003F067F">
        <w:rPr>
          <w:sz w:val="22"/>
        </w:rPr>
        <w:t xml:space="preserve"> 2010. </w:t>
      </w:r>
    </w:p>
    <w:p w:rsidR="00D62CA1" w:rsidRPr="003F067F" w:rsidRDefault="00D62CA1" w:rsidP="003F067F">
      <w:pPr>
        <w:rPr>
          <w:sz w:val="22"/>
        </w:rPr>
      </w:pPr>
      <w:r w:rsidRPr="003F067F">
        <w:rPr>
          <w:sz w:val="22"/>
        </w:rPr>
        <w:t>COSTA, A. F. B.; EPPRECHT, E. K</w:t>
      </w:r>
      <w:proofErr w:type="gramStart"/>
      <w:r w:rsidRPr="003F067F">
        <w:rPr>
          <w:sz w:val="22"/>
        </w:rPr>
        <w:t>.;</w:t>
      </w:r>
      <w:proofErr w:type="gramEnd"/>
      <w:r w:rsidRPr="003F067F">
        <w:rPr>
          <w:sz w:val="22"/>
        </w:rPr>
        <w:t xml:space="preserve"> CARPINETTI, L. C. R. Controle Estatístico da Qualidade. Editora</w:t>
      </w:r>
      <w:proofErr w:type="gramStart"/>
      <w:r w:rsidRPr="003F067F">
        <w:rPr>
          <w:sz w:val="22"/>
        </w:rPr>
        <w:t xml:space="preserve">  </w:t>
      </w:r>
      <w:proofErr w:type="gramEnd"/>
      <w:r w:rsidRPr="003F067F">
        <w:rPr>
          <w:sz w:val="22"/>
        </w:rPr>
        <w:t xml:space="preserve">Atlas. 2ª ed., 2005. </w:t>
      </w:r>
    </w:p>
    <w:p w:rsidR="00D62CA1" w:rsidRPr="003F067F" w:rsidRDefault="00D62CA1" w:rsidP="003F067F">
      <w:pPr>
        <w:rPr>
          <w:sz w:val="22"/>
        </w:rPr>
      </w:pPr>
      <w:r w:rsidRPr="003F067F">
        <w:rPr>
          <w:sz w:val="22"/>
        </w:rPr>
        <w:t xml:space="preserve">MONTGOMERY, D. C. Introdução ao Controle Estatístico da Qualidade.  São Paulo: LTC, 2004. </w:t>
      </w:r>
    </w:p>
    <w:p w:rsidR="003F067F" w:rsidRPr="003F067F" w:rsidRDefault="003F067F" w:rsidP="003F067F">
      <w:pPr>
        <w:rPr>
          <w:sz w:val="22"/>
        </w:rPr>
      </w:pPr>
    </w:p>
    <w:p w:rsidR="00D62CA1" w:rsidRPr="003F067F" w:rsidRDefault="00D62CA1" w:rsidP="003F067F">
      <w:pPr>
        <w:rPr>
          <w:sz w:val="22"/>
        </w:rPr>
      </w:pPr>
      <w:r w:rsidRPr="003F067F">
        <w:rPr>
          <w:sz w:val="22"/>
        </w:rPr>
        <w:t xml:space="preserve">Complementar: </w:t>
      </w:r>
    </w:p>
    <w:p w:rsidR="00D62CA1" w:rsidRPr="003F067F" w:rsidRDefault="00D62CA1" w:rsidP="003F067F">
      <w:pPr>
        <w:rPr>
          <w:sz w:val="22"/>
        </w:rPr>
      </w:pPr>
      <w:r w:rsidRPr="003F067F">
        <w:rPr>
          <w:sz w:val="22"/>
        </w:rPr>
        <w:t>BÓRNIA</w:t>
      </w:r>
      <w:proofErr w:type="gramStart"/>
      <w:r w:rsidRPr="003F067F">
        <w:rPr>
          <w:sz w:val="22"/>
        </w:rPr>
        <w:t xml:space="preserve">  </w:t>
      </w:r>
      <w:proofErr w:type="gramEnd"/>
      <w:r w:rsidRPr="003F067F">
        <w:rPr>
          <w:sz w:val="22"/>
        </w:rPr>
        <w:t xml:space="preserve">Antônio  Cezar  </w:t>
      </w:r>
      <w:proofErr w:type="spellStart"/>
      <w:r w:rsidRPr="003F067F">
        <w:rPr>
          <w:sz w:val="22"/>
        </w:rPr>
        <w:t>et</w:t>
      </w:r>
      <w:proofErr w:type="spellEnd"/>
      <w:r w:rsidRPr="003F067F">
        <w:rPr>
          <w:sz w:val="22"/>
        </w:rPr>
        <w:t xml:space="preserve">  al.  Estatística  para  cursos  de  engenharia  e  inf</w:t>
      </w:r>
      <w:r w:rsidR="003F067F" w:rsidRPr="003F067F">
        <w:rPr>
          <w:sz w:val="22"/>
        </w:rPr>
        <w:t>ormática.  2</w:t>
      </w:r>
      <w:proofErr w:type="gramStart"/>
      <w:r w:rsidR="003F067F" w:rsidRPr="003F067F">
        <w:rPr>
          <w:sz w:val="22"/>
        </w:rPr>
        <w:t xml:space="preserve">  </w:t>
      </w:r>
      <w:proofErr w:type="gramEnd"/>
      <w:r w:rsidR="003F067F" w:rsidRPr="003F067F">
        <w:rPr>
          <w:sz w:val="22"/>
        </w:rPr>
        <w:t xml:space="preserve">ed.  São  Paulo: </w:t>
      </w:r>
      <w:r w:rsidRPr="003F067F">
        <w:rPr>
          <w:sz w:val="22"/>
        </w:rPr>
        <w:t xml:space="preserve">Atlas, 2004. </w:t>
      </w:r>
    </w:p>
    <w:p w:rsidR="00D62CA1" w:rsidRPr="003F067F" w:rsidRDefault="00D62CA1" w:rsidP="003F067F">
      <w:pPr>
        <w:rPr>
          <w:sz w:val="22"/>
        </w:rPr>
      </w:pPr>
      <w:r w:rsidRPr="003F067F">
        <w:rPr>
          <w:sz w:val="22"/>
        </w:rPr>
        <w:t>DINIZ, Marcelo Gabriel. Desmistificando o Controle Estatístico do Processo. São Paulo: ARTLIBER,</w:t>
      </w:r>
      <w:proofErr w:type="gramStart"/>
      <w:r w:rsidRPr="003F067F">
        <w:rPr>
          <w:sz w:val="22"/>
        </w:rPr>
        <w:t xml:space="preserve">  </w:t>
      </w:r>
      <w:proofErr w:type="gramEnd"/>
      <w:r w:rsidRPr="003F067F">
        <w:rPr>
          <w:sz w:val="22"/>
        </w:rPr>
        <w:t xml:space="preserve">2001. </w:t>
      </w:r>
    </w:p>
    <w:p w:rsidR="00D62CA1" w:rsidRPr="003F067F" w:rsidRDefault="00D62CA1" w:rsidP="003F067F">
      <w:pPr>
        <w:rPr>
          <w:sz w:val="22"/>
        </w:rPr>
      </w:pPr>
      <w:r w:rsidRPr="003F067F">
        <w:rPr>
          <w:sz w:val="22"/>
        </w:rPr>
        <w:t xml:space="preserve">BARBETTA, Pedro A. </w:t>
      </w:r>
      <w:proofErr w:type="spellStart"/>
      <w:proofErr w:type="gramStart"/>
      <w:r w:rsidRPr="003F067F">
        <w:rPr>
          <w:sz w:val="22"/>
        </w:rPr>
        <w:t>et</w:t>
      </w:r>
      <w:proofErr w:type="spellEnd"/>
      <w:proofErr w:type="gramEnd"/>
      <w:r w:rsidRPr="003F067F">
        <w:rPr>
          <w:sz w:val="22"/>
        </w:rPr>
        <w:t xml:space="preserve"> al. Estatística: para cursos de engenharia e informática. São Paulo, Atlas, 2004. </w:t>
      </w:r>
    </w:p>
    <w:p w:rsidR="00D1227C" w:rsidRDefault="00D62CA1" w:rsidP="003F067F">
      <w:pPr>
        <w:rPr>
          <w:sz w:val="22"/>
        </w:rPr>
        <w:sectPr w:rsidR="00D1227C" w:rsidSect="0076325C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3F067F">
        <w:rPr>
          <w:sz w:val="22"/>
        </w:rPr>
        <w:t xml:space="preserve">MILONE, Giuseppe. Estatística: geral e aplicada. São Paulo, </w:t>
      </w:r>
      <w:proofErr w:type="spellStart"/>
      <w:r w:rsidRPr="003F067F">
        <w:rPr>
          <w:sz w:val="22"/>
        </w:rPr>
        <w:t>Thomson</w:t>
      </w:r>
      <w:proofErr w:type="spellEnd"/>
      <w:r w:rsidRPr="003F067F">
        <w:rPr>
          <w:sz w:val="22"/>
        </w:rPr>
        <w:t>, 2004.</w:t>
      </w:r>
      <w:proofErr w:type="gramStart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8"/>
        <w:gridCol w:w="1573"/>
        <w:gridCol w:w="8134"/>
        <w:gridCol w:w="3555"/>
      </w:tblGrid>
      <w:tr w:rsidR="00D1227C" w:rsidRPr="007E4F3E" w:rsidTr="00CF028D">
        <w:tc>
          <w:tcPr>
            <w:tcW w:w="5000" w:type="pct"/>
            <w:gridSpan w:val="4"/>
          </w:tcPr>
          <w:p w:rsidR="00D1227C" w:rsidRPr="007E4F3E" w:rsidRDefault="00D1227C" w:rsidP="00CF028D">
            <w:pPr>
              <w:tabs>
                <w:tab w:val="left" w:pos="900"/>
              </w:tabs>
              <w:jc w:val="center"/>
              <w:rPr>
                <w:b/>
              </w:rPr>
            </w:pPr>
            <w:proofErr w:type="gramEnd"/>
            <w:r w:rsidRPr="007E4F3E">
              <w:rPr>
                <w:b/>
              </w:rPr>
              <w:lastRenderedPageBreak/>
              <w:t>PLANO DE ENSINO</w:t>
            </w: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b/>
              </w:rPr>
            </w:pPr>
            <w:r w:rsidRPr="007E4F3E">
              <w:rPr>
                <w:b/>
              </w:rPr>
              <w:t xml:space="preserve">Aula </w:t>
            </w:r>
          </w:p>
        </w:tc>
        <w:tc>
          <w:tcPr>
            <w:tcW w:w="553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b/>
              </w:rPr>
            </w:pPr>
            <w:r w:rsidRPr="007E4F3E">
              <w:rPr>
                <w:b/>
              </w:rPr>
              <w:t>Data</w:t>
            </w:r>
          </w:p>
        </w:tc>
        <w:tc>
          <w:tcPr>
            <w:tcW w:w="2860" w:type="pct"/>
          </w:tcPr>
          <w:p w:rsidR="00D1227C" w:rsidRPr="007E4F3E" w:rsidRDefault="00D1227C" w:rsidP="00CF028D">
            <w:pPr>
              <w:tabs>
                <w:tab w:val="left" w:pos="900"/>
              </w:tabs>
              <w:jc w:val="center"/>
              <w:rPr>
                <w:b/>
              </w:rPr>
            </w:pPr>
            <w:r w:rsidRPr="007E4F3E">
              <w:rPr>
                <w:b/>
              </w:rPr>
              <w:t>Conteúdo</w:t>
            </w:r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jc w:val="center"/>
              <w:rPr>
                <w:b/>
              </w:rPr>
            </w:pPr>
            <w:r w:rsidRPr="007E4F3E">
              <w:rPr>
                <w:b/>
              </w:rPr>
              <w:t>Atividades</w:t>
            </w: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1</w:t>
            </w:r>
          </w:p>
        </w:tc>
        <w:tc>
          <w:tcPr>
            <w:tcW w:w="553" w:type="pct"/>
          </w:tcPr>
          <w:p w:rsidR="00D1227C" w:rsidRPr="007E4F3E" w:rsidRDefault="00D1227C" w:rsidP="00110A6F">
            <w:pPr>
              <w:tabs>
                <w:tab w:val="left" w:pos="90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Pr="007E4F3E">
              <w:rPr>
                <w:b/>
                <w:sz w:val="20"/>
              </w:rPr>
              <w:t>/</w:t>
            </w:r>
            <w:r w:rsidR="00110A6F">
              <w:rPr>
                <w:b/>
                <w:sz w:val="20"/>
              </w:rPr>
              <w:t>3</w:t>
            </w:r>
            <w:r w:rsidRPr="007E4F3E">
              <w:rPr>
                <w:b/>
                <w:sz w:val="20"/>
              </w:rPr>
              <w:t>/201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D1227C" w:rsidP="00110A6F">
            <w:pPr>
              <w:rPr>
                <w:i/>
                <w:u w:val="single"/>
              </w:rPr>
            </w:pPr>
            <w:r w:rsidRPr="007E4F3E">
              <w:rPr>
                <w:rFonts w:cs="Arial"/>
                <w:sz w:val="20"/>
              </w:rPr>
              <w:t>Apresentação da disciplina.</w:t>
            </w:r>
            <w:r w:rsidR="00110A6F">
              <w:rPr>
                <w:rFonts w:cs="Arial"/>
                <w:sz w:val="20"/>
              </w:rPr>
              <w:t xml:space="preserve"> </w:t>
            </w:r>
            <w:r w:rsidRPr="007E4F3E">
              <w:rPr>
                <w:rFonts w:cs="Arial"/>
                <w:sz w:val="20"/>
              </w:rPr>
              <w:t xml:space="preserve">Acordo pedagógico. Nivelamento da turma sobre </w:t>
            </w:r>
            <w:r w:rsidR="00110A6F">
              <w:rPr>
                <w:rFonts w:cs="Arial"/>
                <w:sz w:val="20"/>
              </w:rPr>
              <w:t>CEP. História do CEP</w:t>
            </w:r>
            <w:r w:rsidR="005B7AA0">
              <w:rPr>
                <w:rFonts w:cs="Arial"/>
                <w:sz w:val="20"/>
              </w:rPr>
              <w:t xml:space="preserve"> e Gestão da Qualidade.</w:t>
            </w:r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 w:rsidRPr="007E4F3E">
              <w:rPr>
                <w:rFonts w:cs="Arial"/>
                <w:sz w:val="20"/>
              </w:rPr>
              <w:t>Leitura de artigo</w:t>
            </w: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2</w:t>
            </w:r>
          </w:p>
        </w:tc>
        <w:tc>
          <w:tcPr>
            <w:tcW w:w="553" w:type="pct"/>
          </w:tcPr>
          <w:p w:rsidR="00D1227C" w:rsidRPr="007E4F3E" w:rsidRDefault="00FE0ADC" w:rsidP="00FE0ADC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11</w:t>
            </w:r>
            <w:r w:rsidR="00D1227C" w:rsidRPr="007E4F3E">
              <w:rPr>
                <w:b/>
                <w:sz w:val="20"/>
              </w:rPr>
              <w:t>/</w:t>
            </w:r>
            <w:r w:rsidR="00D1227C">
              <w:rPr>
                <w:b/>
                <w:sz w:val="20"/>
              </w:rPr>
              <w:t>3</w:t>
            </w:r>
            <w:r w:rsidR="00D1227C" w:rsidRPr="007E4F3E">
              <w:rPr>
                <w:b/>
                <w:sz w:val="20"/>
              </w:rPr>
              <w:t>/201</w:t>
            </w:r>
            <w:r w:rsidR="00D1227C"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E876A4" w:rsidP="00CF028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Estatística descritiva. Cálculo de média, desvio padrão, mediana, moda, amplitude. </w:t>
            </w:r>
            <w:r w:rsidR="00FA553A">
              <w:rPr>
                <w:rFonts w:cs="Arial"/>
                <w:sz w:val="20"/>
              </w:rPr>
              <w:t>A lógica do gráfico de controle: gráfico ramo e folha</w:t>
            </w:r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rFonts w:cs="Arial"/>
                <w:sz w:val="20"/>
              </w:rPr>
            </w:pP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3</w:t>
            </w:r>
          </w:p>
        </w:tc>
        <w:tc>
          <w:tcPr>
            <w:tcW w:w="553" w:type="pct"/>
          </w:tcPr>
          <w:p w:rsidR="00D1227C" w:rsidRPr="007E4F3E" w:rsidRDefault="00FE0AD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18</w:t>
            </w:r>
            <w:r w:rsidR="00D1227C" w:rsidRPr="007E4F3E">
              <w:rPr>
                <w:b/>
                <w:sz w:val="20"/>
              </w:rPr>
              <w:t>/</w:t>
            </w:r>
            <w:r w:rsidR="00D1227C">
              <w:rPr>
                <w:b/>
                <w:sz w:val="20"/>
              </w:rPr>
              <w:t>3</w:t>
            </w:r>
            <w:r w:rsidR="00D1227C" w:rsidRPr="007E4F3E">
              <w:rPr>
                <w:b/>
                <w:sz w:val="20"/>
              </w:rPr>
              <w:t>/201</w:t>
            </w:r>
            <w:r w:rsidR="00D1227C"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91465B" w:rsidP="00CF028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Estatística descritiva. Cálculo de média, desvio padrão, mediana, moda, amplitude. A lógica do gráfico de controle: gráfico ramo e folha. Teorema do limite central</w:t>
            </w:r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</w:p>
        </w:tc>
      </w:tr>
      <w:tr w:rsidR="00D1227C" w:rsidRPr="007E4F3E" w:rsidTr="00CF028D">
        <w:trPr>
          <w:trHeight w:val="535"/>
        </w:trPr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4</w:t>
            </w:r>
          </w:p>
        </w:tc>
        <w:tc>
          <w:tcPr>
            <w:tcW w:w="553" w:type="pct"/>
          </w:tcPr>
          <w:p w:rsidR="00D1227C" w:rsidRPr="007E4F3E" w:rsidRDefault="00FE0AD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25</w:t>
            </w:r>
            <w:r w:rsidR="00D1227C" w:rsidRPr="007E4F3E">
              <w:rPr>
                <w:b/>
                <w:sz w:val="20"/>
              </w:rPr>
              <w:t>/</w:t>
            </w:r>
            <w:r w:rsidR="00D1227C">
              <w:rPr>
                <w:b/>
                <w:sz w:val="20"/>
              </w:rPr>
              <w:t>3</w:t>
            </w:r>
            <w:r w:rsidR="00D1227C" w:rsidRPr="007E4F3E">
              <w:rPr>
                <w:b/>
                <w:sz w:val="20"/>
              </w:rPr>
              <w:t>/201</w:t>
            </w:r>
            <w:r w:rsidR="00D1227C"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91465B" w:rsidP="00CF028D">
            <w:pPr>
              <w:tabs>
                <w:tab w:val="left" w:pos="900"/>
              </w:tabs>
              <w:rPr>
                <w:i/>
                <w:sz w:val="18"/>
                <w:szCs w:val="18"/>
                <w:u w:val="single"/>
              </w:rPr>
            </w:pPr>
            <w:r w:rsidRPr="003F067F">
              <w:rPr>
                <w:sz w:val="22"/>
              </w:rPr>
              <w:t>Elaboração, interpretação e análise de gráficos de controle</w:t>
            </w:r>
            <w:r>
              <w:rPr>
                <w:sz w:val="22"/>
              </w:rPr>
              <w:t xml:space="preserve">: gráficos por variáveis e por </w:t>
            </w:r>
            <w:proofErr w:type="gramStart"/>
            <w:r>
              <w:rPr>
                <w:sz w:val="22"/>
              </w:rPr>
              <w:t>atributos</w:t>
            </w:r>
            <w:proofErr w:type="gramEnd"/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5</w:t>
            </w:r>
          </w:p>
        </w:tc>
        <w:tc>
          <w:tcPr>
            <w:tcW w:w="553" w:type="pct"/>
          </w:tcPr>
          <w:p w:rsidR="00D1227C" w:rsidRPr="007E4F3E" w:rsidRDefault="00FE0ADC" w:rsidP="00FE0ADC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1</w:t>
            </w:r>
            <w:r w:rsidR="00D1227C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4</w:t>
            </w:r>
            <w:r w:rsidR="00D1227C" w:rsidRPr="007E4F3E">
              <w:rPr>
                <w:b/>
                <w:sz w:val="20"/>
              </w:rPr>
              <w:t>/201</w:t>
            </w:r>
            <w:r w:rsidR="00D1227C"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91465B" w:rsidP="00CF028D">
            <w:pPr>
              <w:tabs>
                <w:tab w:val="left" w:pos="900"/>
              </w:tabs>
              <w:rPr>
                <w:rFonts w:cs="Arial"/>
                <w:sz w:val="20"/>
              </w:rPr>
            </w:pPr>
            <w:r w:rsidRPr="003F067F">
              <w:rPr>
                <w:sz w:val="22"/>
              </w:rPr>
              <w:t>Elaboração, interpretação e análise de gráficos de controle</w:t>
            </w:r>
            <w:r>
              <w:rPr>
                <w:sz w:val="22"/>
              </w:rPr>
              <w:t xml:space="preserve">: gráficos por variáveis e por </w:t>
            </w:r>
            <w:proofErr w:type="gramStart"/>
            <w:r>
              <w:rPr>
                <w:sz w:val="22"/>
              </w:rPr>
              <w:t>atributos</w:t>
            </w:r>
            <w:proofErr w:type="gramEnd"/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rFonts w:cs="Arial"/>
                <w:sz w:val="20"/>
              </w:rPr>
            </w:pPr>
            <w:r w:rsidRPr="007E4F3E">
              <w:rPr>
                <w:rFonts w:cs="Arial"/>
                <w:sz w:val="20"/>
              </w:rPr>
              <w:t>Exercícios em sala de aula</w:t>
            </w: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6</w:t>
            </w:r>
          </w:p>
        </w:tc>
        <w:tc>
          <w:tcPr>
            <w:tcW w:w="553" w:type="pct"/>
          </w:tcPr>
          <w:p w:rsidR="00D1227C" w:rsidRPr="007E4F3E" w:rsidRDefault="00FE0AD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8</w:t>
            </w:r>
            <w:r w:rsidR="00D1227C" w:rsidRPr="007E4F3E">
              <w:rPr>
                <w:b/>
                <w:sz w:val="20"/>
              </w:rPr>
              <w:t>/</w:t>
            </w:r>
            <w:r w:rsidR="00D1227C">
              <w:rPr>
                <w:b/>
                <w:sz w:val="20"/>
              </w:rPr>
              <w:t>4</w:t>
            </w:r>
            <w:r w:rsidR="00D1227C" w:rsidRPr="007E4F3E">
              <w:rPr>
                <w:b/>
                <w:sz w:val="20"/>
              </w:rPr>
              <w:t>/201</w:t>
            </w:r>
            <w:r w:rsidR="00D1227C"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91465B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 w:rsidRPr="003F067F">
              <w:rPr>
                <w:sz w:val="22"/>
              </w:rPr>
              <w:t>Elaboração, interpretação e análise de gráficos de controle</w:t>
            </w:r>
            <w:r>
              <w:rPr>
                <w:sz w:val="22"/>
              </w:rPr>
              <w:t xml:space="preserve">: gráficos por variáveis e por </w:t>
            </w:r>
            <w:proofErr w:type="gramStart"/>
            <w:r>
              <w:rPr>
                <w:sz w:val="22"/>
              </w:rPr>
              <w:t>atributos</w:t>
            </w:r>
            <w:proofErr w:type="gramEnd"/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rFonts w:cs="Arial"/>
                <w:sz w:val="20"/>
              </w:rPr>
            </w:pPr>
            <w:r w:rsidRPr="007E4F3E">
              <w:rPr>
                <w:rFonts w:cs="Arial"/>
                <w:sz w:val="20"/>
              </w:rPr>
              <w:t>Exercícios em sala de aula</w:t>
            </w:r>
          </w:p>
          <w:p w:rsidR="00D1227C" w:rsidRPr="007E4F3E" w:rsidRDefault="00D1227C" w:rsidP="00CF028D">
            <w:pPr>
              <w:tabs>
                <w:tab w:val="left" w:pos="900"/>
              </w:tabs>
              <w:rPr>
                <w:rFonts w:cs="Arial"/>
                <w:sz w:val="20"/>
              </w:rPr>
            </w:pPr>
            <w:r w:rsidRPr="007E4F3E">
              <w:rPr>
                <w:rFonts w:cs="Arial"/>
                <w:sz w:val="20"/>
              </w:rPr>
              <w:t>Resolver questionário</w:t>
            </w: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7</w:t>
            </w:r>
          </w:p>
        </w:tc>
        <w:tc>
          <w:tcPr>
            <w:tcW w:w="553" w:type="pct"/>
          </w:tcPr>
          <w:p w:rsidR="00D1227C" w:rsidRPr="007E4F3E" w:rsidRDefault="00D1227C" w:rsidP="00FE0ADC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1</w:t>
            </w:r>
            <w:r w:rsidR="00FE0ADC">
              <w:rPr>
                <w:b/>
                <w:sz w:val="20"/>
              </w:rPr>
              <w:t>5</w:t>
            </w:r>
            <w:r w:rsidRPr="007E4F3E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4</w:t>
            </w:r>
            <w:r w:rsidRPr="007E4F3E">
              <w:rPr>
                <w:b/>
                <w:sz w:val="20"/>
              </w:rPr>
              <w:t>/201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91465B" w:rsidP="00CF028D">
            <w:pPr>
              <w:tabs>
                <w:tab w:val="left" w:pos="900"/>
              </w:tabs>
              <w:rPr>
                <w:rFonts w:cs="Arial"/>
                <w:sz w:val="20"/>
              </w:rPr>
            </w:pPr>
            <w:r w:rsidRPr="003F067F">
              <w:rPr>
                <w:sz w:val="22"/>
              </w:rPr>
              <w:t>Elaboração, interpretação e análise de gráficos de controle</w:t>
            </w:r>
            <w:r>
              <w:rPr>
                <w:sz w:val="22"/>
              </w:rPr>
              <w:t xml:space="preserve">: gráficos por variáveis e por </w:t>
            </w:r>
            <w:proofErr w:type="gramStart"/>
            <w:r>
              <w:rPr>
                <w:sz w:val="22"/>
              </w:rPr>
              <w:t>atributos</w:t>
            </w:r>
            <w:proofErr w:type="gramEnd"/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 w:rsidRPr="007E4F3E">
              <w:rPr>
                <w:rFonts w:cs="Arial"/>
                <w:sz w:val="20"/>
              </w:rPr>
              <w:t>Exercícios em sala de aula</w:t>
            </w: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8</w:t>
            </w:r>
          </w:p>
        </w:tc>
        <w:tc>
          <w:tcPr>
            <w:tcW w:w="553" w:type="pct"/>
          </w:tcPr>
          <w:p w:rsidR="00D1227C" w:rsidRPr="007E4F3E" w:rsidRDefault="00FE0ADC" w:rsidP="00FE0ADC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22</w:t>
            </w:r>
            <w:r w:rsidR="00D1227C" w:rsidRPr="007E4F3E">
              <w:rPr>
                <w:b/>
                <w:sz w:val="20"/>
              </w:rPr>
              <w:t>/</w:t>
            </w:r>
            <w:r w:rsidR="00D1227C">
              <w:rPr>
                <w:b/>
                <w:sz w:val="20"/>
              </w:rPr>
              <w:t>4</w:t>
            </w:r>
            <w:r w:rsidR="00D1227C" w:rsidRPr="007E4F3E">
              <w:rPr>
                <w:b/>
                <w:sz w:val="20"/>
              </w:rPr>
              <w:t>/201</w:t>
            </w:r>
            <w:r w:rsidR="00D1227C"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F6100E" w:rsidP="00CF028D">
            <w:pPr>
              <w:tabs>
                <w:tab w:val="left" w:pos="900"/>
              </w:tabs>
              <w:rPr>
                <w:b/>
                <w:sz w:val="18"/>
                <w:szCs w:val="18"/>
              </w:rPr>
            </w:pPr>
            <w:r w:rsidRPr="003F067F">
              <w:rPr>
                <w:sz w:val="22"/>
              </w:rPr>
              <w:t>Análise de capacidade ou comportamento;</w:t>
            </w:r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 w:rsidRPr="007E4F3E">
              <w:rPr>
                <w:rFonts w:cs="Arial"/>
                <w:sz w:val="20"/>
              </w:rPr>
              <w:t>Exercícios em sala de aula</w:t>
            </w: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9</w:t>
            </w:r>
          </w:p>
        </w:tc>
        <w:tc>
          <w:tcPr>
            <w:tcW w:w="553" w:type="pct"/>
          </w:tcPr>
          <w:p w:rsidR="00D1227C" w:rsidRPr="007E4F3E" w:rsidRDefault="00D1227C" w:rsidP="00FE0ADC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2</w:t>
            </w:r>
            <w:r w:rsidR="00FE0ADC">
              <w:rPr>
                <w:b/>
                <w:sz w:val="20"/>
              </w:rPr>
              <w:t>9</w:t>
            </w:r>
            <w:r w:rsidRPr="007E4F3E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4</w:t>
            </w:r>
            <w:r w:rsidRPr="007E4F3E">
              <w:rPr>
                <w:b/>
                <w:sz w:val="20"/>
              </w:rPr>
              <w:t>/201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FE0ADC" w:rsidRDefault="00FE0ADC" w:rsidP="00CF028D">
            <w:pPr>
              <w:tabs>
                <w:tab w:val="left" w:pos="900"/>
              </w:tabs>
              <w:rPr>
                <w:b/>
                <w:szCs w:val="24"/>
              </w:rPr>
            </w:pPr>
            <w:r w:rsidRPr="00FE0ADC">
              <w:rPr>
                <w:b/>
                <w:szCs w:val="24"/>
              </w:rPr>
              <w:t>G1</w:t>
            </w:r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 w:rsidRPr="007E4F3E">
              <w:rPr>
                <w:rFonts w:cs="Arial"/>
                <w:sz w:val="20"/>
              </w:rPr>
              <w:t>Exercícios em sala de aula</w:t>
            </w: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10</w:t>
            </w:r>
          </w:p>
        </w:tc>
        <w:tc>
          <w:tcPr>
            <w:tcW w:w="553" w:type="pct"/>
          </w:tcPr>
          <w:p w:rsidR="00D1227C" w:rsidRPr="007E4F3E" w:rsidRDefault="00FE0AD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6</w:t>
            </w:r>
            <w:r w:rsidR="00D1227C">
              <w:rPr>
                <w:b/>
                <w:sz w:val="20"/>
              </w:rPr>
              <w:t>/5/</w:t>
            </w:r>
            <w:r w:rsidR="00D1227C" w:rsidRPr="007E4F3E">
              <w:rPr>
                <w:b/>
                <w:sz w:val="20"/>
              </w:rPr>
              <w:t>201</w:t>
            </w:r>
            <w:r w:rsidR="00D1227C"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0941CB" w:rsidP="00CF028D">
            <w:pPr>
              <w:tabs>
                <w:tab w:val="left" w:pos="900"/>
              </w:tabs>
              <w:rPr>
                <w:i/>
                <w:sz w:val="18"/>
                <w:szCs w:val="18"/>
                <w:u w:val="single"/>
              </w:rPr>
            </w:pPr>
            <w:r w:rsidRPr="003F067F">
              <w:rPr>
                <w:sz w:val="22"/>
              </w:rPr>
              <w:t>Análise de capacidade ou comportamento;</w:t>
            </w:r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lastRenderedPageBreak/>
              <w:t>Aula 11</w:t>
            </w:r>
          </w:p>
        </w:tc>
        <w:tc>
          <w:tcPr>
            <w:tcW w:w="553" w:type="pct"/>
          </w:tcPr>
          <w:p w:rsidR="00D1227C" w:rsidRPr="007E4F3E" w:rsidRDefault="00FE0ADC" w:rsidP="00FE0ADC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13</w:t>
            </w:r>
            <w:r w:rsidR="00D1227C" w:rsidRPr="007E4F3E">
              <w:rPr>
                <w:b/>
                <w:sz w:val="20"/>
              </w:rPr>
              <w:t>/</w:t>
            </w:r>
            <w:r w:rsidR="00D1227C">
              <w:rPr>
                <w:b/>
                <w:sz w:val="20"/>
              </w:rPr>
              <w:t>5</w:t>
            </w:r>
            <w:r w:rsidR="00D1227C" w:rsidRPr="007E4F3E">
              <w:rPr>
                <w:b/>
                <w:sz w:val="20"/>
              </w:rPr>
              <w:t>/201</w:t>
            </w:r>
            <w:r w:rsidR="00D1227C"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0941CB" w:rsidP="000941CB">
            <w:pPr>
              <w:tabs>
                <w:tab w:val="left" w:pos="900"/>
              </w:tabs>
              <w:rPr>
                <w:rFonts w:cs="Arial"/>
                <w:sz w:val="20"/>
              </w:rPr>
            </w:pPr>
            <w:r w:rsidRPr="003F067F">
              <w:rPr>
                <w:sz w:val="22"/>
              </w:rPr>
              <w:t xml:space="preserve">Ferramentas básicas de análise do controle estatístico de processos; </w:t>
            </w:r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 w:rsidRPr="007E4F3E">
              <w:rPr>
                <w:rFonts w:cs="Arial"/>
                <w:sz w:val="20"/>
              </w:rPr>
              <w:t>Exercícios em sala de aula</w:t>
            </w: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12</w:t>
            </w:r>
          </w:p>
        </w:tc>
        <w:tc>
          <w:tcPr>
            <w:tcW w:w="553" w:type="pct"/>
          </w:tcPr>
          <w:p w:rsidR="00D1227C" w:rsidRPr="007E4F3E" w:rsidRDefault="00FE0ADC" w:rsidP="00FE0ADC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20</w:t>
            </w:r>
            <w:r w:rsidR="00D1227C" w:rsidRPr="007E4F3E">
              <w:rPr>
                <w:b/>
                <w:sz w:val="20"/>
              </w:rPr>
              <w:t>/</w:t>
            </w:r>
            <w:r w:rsidR="00D1227C">
              <w:rPr>
                <w:b/>
                <w:sz w:val="20"/>
              </w:rPr>
              <w:t>5</w:t>
            </w:r>
            <w:r w:rsidR="00D1227C" w:rsidRPr="007E4F3E">
              <w:rPr>
                <w:b/>
                <w:sz w:val="20"/>
              </w:rPr>
              <w:t>/201</w:t>
            </w:r>
            <w:r w:rsidR="00D1227C"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0941CB" w:rsidP="000941CB">
            <w:pPr>
              <w:tabs>
                <w:tab w:val="left" w:pos="900"/>
              </w:tabs>
              <w:rPr>
                <w:rFonts w:cs="Arial"/>
                <w:sz w:val="20"/>
              </w:rPr>
            </w:pPr>
            <w:r w:rsidRPr="003F067F">
              <w:rPr>
                <w:sz w:val="22"/>
              </w:rPr>
              <w:t xml:space="preserve">Ferramentas básicas de análise do controle estatístico de processos; </w:t>
            </w:r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 w:rsidRPr="007E4F3E">
              <w:rPr>
                <w:rFonts w:cs="Arial"/>
                <w:sz w:val="20"/>
              </w:rPr>
              <w:t>Exercícios em sala de aula</w:t>
            </w: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13</w:t>
            </w:r>
          </w:p>
        </w:tc>
        <w:tc>
          <w:tcPr>
            <w:tcW w:w="553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 w:rsidRPr="007E4F3E">
              <w:rPr>
                <w:b/>
                <w:sz w:val="20"/>
              </w:rPr>
              <w:t>2</w:t>
            </w:r>
            <w:r w:rsidR="00FE0ADC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/5</w:t>
            </w:r>
            <w:r w:rsidRPr="007E4F3E">
              <w:rPr>
                <w:b/>
                <w:sz w:val="20"/>
              </w:rPr>
              <w:t>/201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0941CB" w:rsidP="00CF028D">
            <w:pPr>
              <w:tabs>
                <w:tab w:val="left" w:pos="900"/>
              </w:tabs>
              <w:rPr>
                <w:rFonts w:cs="Arial"/>
                <w:sz w:val="20"/>
              </w:rPr>
            </w:pPr>
            <w:r w:rsidRPr="003F067F">
              <w:rPr>
                <w:sz w:val="22"/>
              </w:rPr>
              <w:t xml:space="preserve">Ferramentas básicas de análise do controle estatístico de processos; Gráficos especiais; Análise das formas de variação nos gráficos de </w:t>
            </w:r>
            <w:proofErr w:type="gramStart"/>
            <w:r w:rsidRPr="003F067F">
              <w:rPr>
                <w:sz w:val="22"/>
              </w:rPr>
              <w:t>controle</w:t>
            </w:r>
            <w:proofErr w:type="gramEnd"/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 w:rsidRPr="007E4F3E">
              <w:rPr>
                <w:rFonts w:cs="Arial"/>
                <w:sz w:val="20"/>
              </w:rPr>
              <w:t>Exercícios em sala de aula</w:t>
            </w: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14</w:t>
            </w:r>
          </w:p>
        </w:tc>
        <w:tc>
          <w:tcPr>
            <w:tcW w:w="553" w:type="pct"/>
          </w:tcPr>
          <w:p w:rsidR="00D1227C" w:rsidRPr="007E4F3E" w:rsidRDefault="00FE0ADC" w:rsidP="00FE0ADC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3</w:t>
            </w:r>
            <w:r w:rsidR="00D1227C" w:rsidRPr="007E4F3E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6</w:t>
            </w:r>
            <w:r w:rsidR="00D1227C" w:rsidRPr="007E4F3E">
              <w:rPr>
                <w:b/>
                <w:sz w:val="20"/>
              </w:rPr>
              <w:t>/201</w:t>
            </w:r>
            <w:r w:rsidR="00D1227C"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0941CB" w:rsidP="00CF028D">
            <w:pPr>
              <w:tabs>
                <w:tab w:val="left" w:pos="900"/>
              </w:tabs>
              <w:rPr>
                <w:rFonts w:cs="Arial"/>
                <w:sz w:val="20"/>
              </w:rPr>
            </w:pPr>
            <w:r w:rsidRPr="003F067F">
              <w:rPr>
                <w:sz w:val="22"/>
              </w:rPr>
              <w:t xml:space="preserve">Ferramentas básicas de análise do controle estatístico de processos; Gráficos especiais; Análise das formas de variação nos gráficos de </w:t>
            </w:r>
            <w:proofErr w:type="gramStart"/>
            <w:r w:rsidRPr="003F067F">
              <w:rPr>
                <w:sz w:val="22"/>
              </w:rPr>
              <w:t>controle</w:t>
            </w:r>
            <w:proofErr w:type="gramEnd"/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 w:rsidRPr="007E4F3E">
              <w:rPr>
                <w:rFonts w:cs="Arial"/>
                <w:sz w:val="20"/>
              </w:rPr>
              <w:t>Exercícios em sala de aula</w:t>
            </w: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15</w:t>
            </w:r>
          </w:p>
        </w:tc>
        <w:tc>
          <w:tcPr>
            <w:tcW w:w="553" w:type="pct"/>
          </w:tcPr>
          <w:p w:rsidR="00D1227C" w:rsidRPr="007E4F3E" w:rsidRDefault="00FE0ADC" w:rsidP="00FE0ADC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10</w:t>
            </w:r>
            <w:r w:rsidR="00D1227C" w:rsidRPr="007E4F3E">
              <w:rPr>
                <w:b/>
                <w:sz w:val="20"/>
              </w:rPr>
              <w:t>/</w:t>
            </w:r>
            <w:r w:rsidR="00D1227C">
              <w:rPr>
                <w:b/>
                <w:sz w:val="20"/>
              </w:rPr>
              <w:t>6</w:t>
            </w:r>
            <w:r w:rsidR="00D1227C" w:rsidRPr="007E4F3E">
              <w:rPr>
                <w:b/>
                <w:sz w:val="20"/>
              </w:rPr>
              <w:t>/201</w:t>
            </w:r>
            <w:r w:rsidR="00D1227C"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0941CB" w:rsidP="00CF028D">
            <w:pPr>
              <w:tabs>
                <w:tab w:val="left" w:pos="900"/>
              </w:tabs>
              <w:rPr>
                <w:rFonts w:cs="Arial"/>
                <w:sz w:val="20"/>
              </w:rPr>
            </w:pPr>
            <w:r w:rsidRPr="003F067F">
              <w:rPr>
                <w:sz w:val="22"/>
              </w:rPr>
              <w:t xml:space="preserve">Ferramentas básicas de análise do controle estatístico de processos; Gráficos especiais; Análise das formas de variação nos gráficos de </w:t>
            </w:r>
            <w:proofErr w:type="gramStart"/>
            <w:r w:rsidRPr="003F067F">
              <w:rPr>
                <w:sz w:val="22"/>
              </w:rPr>
              <w:t>controle</w:t>
            </w:r>
            <w:proofErr w:type="gramEnd"/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 w:rsidRPr="007E4F3E">
              <w:rPr>
                <w:rFonts w:cs="Arial"/>
                <w:sz w:val="20"/>
              </w:rPr>
              <w:t>Exercícios em sala de aula</w:t>
            </w: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16</w:t>
            </w:r>
          </w:p>
        </w:tc>
        <w:tc>
          <w:tcPr>
            <w:tcW w:w="553" w:type="pct"/>
          </w:tcPr>
          <w:p w:rsidR="00D1227C" w:rsidRPr="007E4F3E" w:rsidRDefault="00D1227C" w:rsidP="00FE0ADC">
            <w:pPr>
              <w:tabs>
                <w:tab w:val="left" w:pos="900"/>
              </w:tabs>
              <w:rPr>
                <w:i/>
                <w:u w:val="single"/>
              </w:rPr>
            </w:pPr>
            <w:r w:rsidRPr="007E4F3E">
              <w:rPr>
                <w:b/>
                <w:sz w:val="20"/>
              </w:rPr>
              <w:t>1</w:t>
            </w:r>
            <w:r w:rsidR="00FE0ADC">
              <w:rPr>
                <w:b/>
                <w:sz w:val="20"/>
              </w:rPr>
              <w:t>7</w:t>
            </w:r>
            <w:r w:rsidRPr="007E4F3E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6</w:t>
            </w:r>
            <w:r w:rsidRPr="007E4F3E">
              <w:rPr>
                <w:b/>
                <w:sz w:val="20"/>
              </w:rPr>
              <w:t>/201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7E4F3E" w:rsidRDefault="000941CB" w:rsidP="00CF028D">
            <w:pPr>
              <w:tabs>
                <w:tab w:val="left" w:pos="900"/>
              </w:tabs>
              <w:rPr>
                <w:rFonts w:cs="Arial"/>
                <w:sz w:val="20"/>
              </w:rPr>
            </w:pPr>
            <w:r w:rsidRPr="003F067F">
              <w:rPr>
                <w:sz w:val="22"/>
              </w:rPr>
              <w:t xml:space="preserve">Ferramentas básicas de análise do controle estatístico de processos; Gráficos especiais; Análise das formas de variação nos gráficos de </w:t>
            </w:r>
            <w:proofErr w:type="gramStart"/>
            <w:r w:rsidRPr="003F067F">
              <w:rPr>
                <w:sz w:val="22"/>
              </w:rPr>
              <w:t>controle</w:t>
            </w:r>
            <w:proofErr w:type="gramEnd"/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17</w:t>
            </w:r>
          </w:p>
        </w:tc>
        <w:tc>
          <w:tcPr>
            <w:tcW w:w="553" w:type="pct"/>
          </w:tcPr>
          <w:p w:rsidR="00D1227C" w:rsidRPr="007E4F3E" w:rsidRDefault="00D1227C" w:rsidP="00FE0ADC">
            <w:pPr>
              <w:tabs>
                <w:tab w:val="left" w:pos="900"/>
              </w:tabs>
              <w:rPr>
                <w:i/>
                <w:u w:val="single"/>
              </w:rPr>
            </w:pPr>
            <w:r w:rsidRPr="007E4F3E">
              <w:rPr>
                <w:b/>
                <w:sz w:val="20"/>
              </w:rPr>
              <w:t>2</w:t>
            </w:r>
            <w:r w:rsidR="00FE0ADC">
              <w:rPr>
                <w:b/>
                <w:sz w:val="20"/>
              </w:rPr>
              <w:t>4</w:t>
            </w:r>
            <w:r w:rsidRPr="007E4F3E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6</w:t>
            </w:r>
            <w:r w:rsidRPr="007E4F3E">
              <w:rPr>
                <w:b/>
                <w:sz w:val="20"/>
              </w:rPr>
              <w:t>/201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FE0ADC" w:rsidRDefault="00FE0ADC" w:rsidP="00CF028D">
            <w:pPr>
              <w:tabs>
                <w:tab w:val="left" w:pos="900"/>
              </w:tabs>
              <w:rPr>
                <w:rFonts w:cs="Arial"/>
                <w:b/>
                <w:szCs w:val="24"/>
              </w:rPr>
            </w:pPr>
            <w:r w:rsidRPr="00FE0ADC">
              <w:rPr>
                <w:rFonts w:cs="Arial"/>
                <w:b/>
                <w:szCs w:val="24"/>
              </w:rPr>
              <w:t>G2</w:t>
            </w:r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18</w:t>
            </w:r>
          </w:p>
        </w:tc>
        <w:tc>
          <w:tcPr>
            <w:tcW w:w="553" w:type="pct"/>
          </w:tcPr>
          <w:p w:rsidR="00D1227C" w:rsidRPr="007E4F3E" w:rsidRDefault="00FE0ADC" w:rsidP="00FE0ADC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1</w:t>
            </w:r>
            <w:r w:rsidR="00D1227C" w:rsidRPr="007E4F3E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7</w:t>
            </w:r>
            <w:r w:rsidR="00D1227C" w:rsidRPr="007E4F3E">
              <w:rPr>
                <w:b/>
                <w:sz w:val="20"/>
              </w:rPr>
              <w:t>/201</w:t>
            </w:r>
            <w:r w:rsidR="00D1227C"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FE0ADC" w:rsidRDefault="00FE0ADC" w:rsidP="00CF028D">
            <w:pPr>
              <w:tabs>
                <w:tab w:val="left" w:pos="900"/>
              </w:tabs>
              <w:rPr>
                <w:rFonts w:cs="Arial"/>
                <w:b/>
                <w:szCs w:val="24"/>
              </w:rPr>
            </w:pPr>
            <w:r w:rsidRPr="00FE0ADC">
              <w:rPr>
                <w:rFonts w:cs="Arial"/>
                <w:b/>
                <w:szCs w:val="24"/>
              </w:rPr>
              <w:t>SUBSTITUIÇÃO DE GRAU</w:t>
            </w:r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</w:p>
        </w:tc>
      </w:tr>
      <w:tr w:rsidR="00D1227C" w:rsidRPr="007E4F3E" w:rsidTr="00CF028D">
        <w:tc>
          <w:tcPr>
            <w:tcW w:w="337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sz w:val="20"/>
                <w:u w:val="single"/>
              </w:rPr>
            </w:pPr>
            <w:r w:rsidRPr="007E4F3E">
              <w:rPr>
                <w:b/>
                <w:sz w:val="20"/>
              </w:rPr>
              <w:t>Aula 19</w:t>
            </w:r>
          </w:p>
        </w:tc>
        <w:tc>
          <w:tcPr>
            <w:tcW w:w="553" w:type="pct"/>
          </w:tcPr>
          <w:p w:rsidR="00D1227C" w:rsidRPr="007E4F3E" w:rsidRDefault="00FE0ADC" w:rsidP="00CF028D">
            <w:pPr>
              <w:tabs>
                <w:tab w:val="left" w:pos="900"/>
              </w:tabs>
              <w:rPr>
                <w:i/>
                <w:u w:val="single"/>
              </w:rPr>
            </w:pPr>
            <w:r>
              <w:rPr>
                <w:b/>
                <w:sz w:val="20"/>
              </w:rPr>
              <w:t>8</w:t>
            </w:r>
            <w:r w:rsidR="00D1227C">
              <w:rPr>
                <w:b/>
                <w:sz w:val="20"/>
              </w:rPr>
              <w:t>/7</w:t>
            </w:r>
            <w:r w:rsidR="00D1227C" w:rsidRPr="007E4F3E">
              <w:rPr>
                <w:b/>
                <w:sz w:val="20"/>
              </w:rPr>
              <w:t>/201</w:t>
            </w:r>
            <w:r w:rsidR="00D1227C">
              <w:rPr>
                <w:b/>
                <w:sz w:val="20"/>
              </w:rPr>
              <w:t>3</w:t>
            </w:r>
          </w:p>
        </w:tc>
        <w:tc>
          <w:tcPr>
            <w:tcW w:w="2860" w:type="pct"/>
          </w:tcPr>
          <w:p w:rsidR="00D1227C" w:rsidRPr="00FE0ADC" w:rsidRDefault="00FE0ADC" w:rsidP="00CF028D">
            <w:pPr>
              <w:tabs>
                <w:tab w:val="left" w:pos="900"/>
              </w:tabs>
              <w:rPr>
                <w:rFonts w:cs="Arial"/>
                <w:b/>
                <w:szCs w:val="24"/>
              </w:rPr>
            </w:pPr>
            <w:r w:rsidRPr="00FE0ADC">
              <w:rPr>
                <w:rFonts w:cs="Arial"/>
                <w:b/>
                <w:szCs w:val="24"/>
              </w:rPr>
              <w:t>EXAME</w:t>
            </w:r>
          </w:p>
        </w:tc>
        <w:tc>
          <w:tcPr>
            <w:tcW w:w="1250" w:type="pct"/>
          </w:tcPr>
          <w:p w:rsidR="00D1227C" w:rsidRPr="007E4F3E" w:rsidRDefault="00D1227C" w:rsidP="00CF028D">
            <w:pPr>
              <w:tabs>
                <w:tab w:val="left" w:pos="900"/>
              </w:tabs>
              <w:rPr>
                <w:i/>
                <w:u w:val="single"/>
              </w:rPr>
            </w:pPr>
          </w:p>
        </w:tc>
      </w:tr>
    </w:tbl>
    <w:p w:rsidR="0049099F" w:rsidRPr="0049099F" w:rsidRDefault="0049099F" w:rsidP="0049099F">
      <w:pPr>
        <w:pStyle w:val="PargrafodaLista"/>
        <w:numPr>
          <w:ilvl w:val="0"/>
          <w:numId w:val="1"/>
        </w:numPr>
        <w:spacing w:after="0" w:line="240" w:lineRule="auto"/>
        <w:jc w:val="left"/>
        <w:rPr>
          <w:b/>
          <w:sz w:val="22"/>
        </w:rPr>
      </w:pPr>
      <w:r w:rsidRPr="0049099F">
        <w:rPr>
          <w:rFonts w:ascii="Calibri" w:eastAsia="+mn-ea" w:hAnsi="Calibri" w:cs="+mn-cs"/>
          <w:b/>
          <w:color w:val="000000"/>
          <w:kern w:val="24"/>
          <w:sz w:val="22"/>
          <w:lang w:val="en-US"/>
        </w:rPr>
        <w:t xml:space="preserve">G1: </w:t>
      </w:r>
    </w:p>
    <w:p w:rsidR="0049099F" w:rsidRPr="0049099F" w:rsidRDefault="0049099F" w:rsidP="0049099F">
      <w:pPr>
        <w:pStyle w:val="NormalWeb"/>
        <w:spacing w:before="0" w:beforeAutospacing="0" w:after="0" w:afterAutospacing="0"/>
        <w:ind w:left="547" w:hanging="547"/>
        <w:rPr>
          <w:b/>
          <w:sz w:val="22"/>
          <w:szCs w:val="22"/>
        </w:rPr>
      </w:pPr>
      <w:proofErr w:type="spellStart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Prova</w:t>
      </w:r>
      <w:proofErr w:type="spellEnd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 xml:space="preserve"> (6</w:t>
      </w:r>
      <w:proofErr w:type="gramStart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,0</w:t>
      </w:r>
      <w:proofErr w:type="gramEnd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)</w:t>
      </w:r>
    </w:p>
    <w:p w:rsidR="0049099F" w:rsidRPr="0049099F" w:rsidRDefault="0049099F" w:rsidP="0049099F">
      <w:pPr>
        <w:pStyle w:val="NormalWeb"/>
        <w:spacing w:before="0" w:beforeAutospacing="0" w:after="0" w:afterAutospacing="0"/>
        <w:ind w:left="547" w:hanging="547"/>
        <w:rPr>
          <w:b/>
          <w:sz w:val="22"/>
          <w:szCs w:val="22"/>
        </w:rPr>
      </w:pPr>
      <w:proofErr w:type="spellStart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Trabalhos</w:t>
      </w:r>
      <w:proofErr w:type="spellEnd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 xml:space="preserve"> (4</w:t>
      </w:r>
      <w:proofErr w:type="gramStart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,0</w:t>
      </w:r>
      <w:proofErr w:type="gramEnd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)</w:t>
      </w:r>
    </w:p>
    <w:p w:rsidR="0049099F" w:rsidRPr="0049099F" w:rsidRDefault="0049099F" w:rsidP="0049099F">
      <w:pPr>
        <w:pStyle w:val="PargrafodaLista"/>
        <w:numPr>
          <w:ilvl w:val="0"/>
          <w:numId w:val="2"/>
        </w:numPr>
        <w:spacing w:after="0" w:line="240" w:lineRule="auto"/>
        <w:jc w:val="left"/>
        <w:rPr>
          <w:b/>
          <w:sz w:val="22"/>
        </w:rPr>
      </w:pPr>
      <w:r w:rsidRPr="0049099F">
        <w:rPr>
          <w:rFonts w:ascii="Calibri" w:eastAsia="+mn-ea" w:hAnsi="Calibri" w:cs="+mn-cs"/>
          <w:b/>
          <w:color w:val="000000"/>
          <w:kern w:val="24"/>
          <w:sz w:val="22"/>
          <w:lang w:val="en-US"/>
        </w:rPr>
        <w:t xml:space="preserve">G2: </w:t>
      </w:r>
    </w:p>
    <w:p w:rsidR="0049099F" w:rsidRPr="0049099F" w:rsidRDefault="0049099F" w:rsidP="0049099F">
      <w:pPr>
        <w:pStyle w:val="NormalWeb"/>
        <w:spacing w:before="0" w:beforeAutospacing="0" w:after="0" w:afterAutospacing="0"/>
        <w:ind w:left="547" w:hanging="547"/>
        <w:rPr>
          <w:b/>
          <w:sz w:val="22"/>
          <w:szCs w:val="22"/>
        </w:rPr>
      </w:pPr>
      <w:proofErr w:type="spellStart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Prova</w:t>
      </w:r>
      <w:proofErr w:type="spellEnd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 xml:space="preserve"> (5</w:t>
      </w:r>
      <w:proofErr w:type="gramStart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,0</w:t>
      </w:r>
      <w:proofErr w:type="gramEnd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)</w:t>
      </w:r>
    </w:p>
    <w:p w:rsidR="0049099F" w:rsidRPr="0049099F" w:rsidRDefault="0049099F" w:rsidP="0049099F">
      <w:pPr>
        <w:pStyle w:val="NormalWeb"/>
        <w:spacing w:before="0" w:beforeAutospacing="0" w:after="0" w:afterAutospacing="0"/>
        <w:ind w:left="547" w:hanging="547"/>
        <w:rPr>
          <w:b/>
          <w:sz w:val="22"/>
          <w:szCs w:val="22"/>
        </w:rPr>
      </w:pPr>
      <w:proofErr w:type="spellStart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Trabalhos</w:t>
      </w:r>
      <w:proofErr w:type="spellEnd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 xml:space="preserve"> (1</w:t>
      </w:r>
      <w:proofErr w:type="gramStart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,0</w:t>
      </w:r>
      <w:proofErr w:type="gramEnd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)</w:t>
      </w:r>
    </w:p>
    <w:p w:rsidR="0049099F" w:rsidRPr="0049099F" w:rsidRDefault="0049099F" w:rsidP="0049099F">
      <w:pPr>
        <w:pStyle w:val="NormalWeb"/>
        <w:spacing w:before="0" w:beforeAutospacing="0" w:after="0" w:afterAutospacing="0"/>
        <w:ind w:left="547" w:hanging="547"/>
        <w:rPr>
          <w:b/>
          <w:sz w:val="22"/>
          <w:szCs w:val="22"/>
        </w:rPr>
      </w:pPr>
      <w:proofErr w:type="spellStart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Artigo</w:t>
      </w:r>
      <w:proofErr w:type="spellEnd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 xml:space="preserve"> (4</w:t>
      </w:r>
      <w:proofErr w:type="gramStart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,0</w:t>
      </w:r>
      <w:proofErr w:type="gramEnd"/>
      <w:r w:rsidRPr="0049099F">
        <w:rPr>
          <w:rFonts w:ascii="Calibri" w:eastAsia="+mn-ea" w:hAnsi="Calibri" w:cs="+mn-cs"/>
          <w:b/>
          <w:color w:val="000000"/>
          <w:kern w:val="24"/>
          <w:sz w:val="22"/>
          <w:szCs w:val="22"/>
          <w:lang w:val="en-US"/>
        </w:rPr>
        <w:t>)</w:t>
      </w:r>
    </w:p>
    <w:sectPr w:rsidR="0049099F" w:rsidRPr="0049099F" w:rsidSect="00D1227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MT Blac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3716"/>
    <w:multiLevelType w:val="hybridMultilevel"/>
    <w:tmpl w:val="265614B8"/>
    <w:lvl w:ilvl="0" w:tplc="3162F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76F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480C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7E24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CC73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8C86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F0FA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FCED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E38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42A2640"/>
    <w:multiLevelType w:val="hybridMultilevel"/>
    <w:tmpl w:val="61D22170"/>
    <w:lvl w:ilvl="0" w:tplc="3446C9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5C6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BAF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087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58E7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8EBA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2C09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04A9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126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62CA1"/>
    <w:rsid w:val="00002A8D"/>
    <w:rsid w:val="00010F85"/>
    <w:rsid w:val="000207FA"/>
    <w:rsid w:val="0003643E"/>
    <w:rsid w:val="00037C9C"/>
    <w:rsid w:val="00041D8B"/>
    <w:rsid w:val="00044C5E"/>
    <w:rsid w:val="0005041D"/>
    <w:rsid w:val="00060EBF"/>
    <w:rsid w:val="000667D7"/>
    <w:rsid w:val="00075695"/>
    <w:rsid w:val="00080172"/>
    <w:rsid w:val="00083CF7"/>
    <w:rsid w:val="00084022"/>
    <w:rsid w:val="00085DE5"/>
    <w:rsid w:val="00087EFE"/>
    <w:rsid w:val="00091B05"/>
    <w:rsid w:val="000941CB"/>
    <w:rsid w:val="0009626B"/>
    <w:rsid w:val="000A0186"/>
    <w:rsid w:val="000B0B11"/>
    <w:rsid w:val="000B1CA4"/>
    <w:rsid w:val="000B2AE3"/>
    <w:rsid w:val="000C2E81"/>
    <w:rsid w:val="000D3FF0"/>
    <w:rsid w:val="000D7924"/>
    <w:rsid w:val="000E3093"/>
    <w:rsid w:val="000E32EB"/>
    <w:rsid w:val="00102ED3"/>
    <w:rsid w:val="001051AA"/>
    <w:rsid w:val="001063D7"/>
    <w:rsid w:val="00106D6A"/>
    <w:rsid w:val="00110A6F"/>
    <w:rsid w:val="0011200A"/>
    <w:rsid w:val="00113F10"/>
    <w:rsid w:val="0012720F"/>
    <w:rsid w:val="00130A26"/>
    <w:rsid w:val="0013678C"/>
    <w:rsid w:val="0014018A"/>
    <w:rsid w:val="00140FF4"/>
    <w:rsid w:val="00147905"/>
    <w:rsid w:val="00152696"/>
    <w:rsid w:val="00162ADB"/>
    <w:rsid w:val="00165232"/>
    <w:rsid w:val="00166140"/>
    <w:rsid w:val="00173F2F"/>
    <w:rsid w:val="001741CB"/>
    <w:rsid w:val="0019061F"/>
    <w:rsid w:val="001912D3"/>
    <w:rsid w:val="00191F4B"/>
    <w:rsid w:val="00196454"/>
    <w:rsid w:val="001A064A"/>
    <w:rsid w:val="001A310C"/>
    <w:rsid w:val="001B0027"/>
    <w:rsid w:val="001B094A"/>
    <w:rsid w:val="001B4015"/>
    <w:rsid w:val="001B50F8"/>
    <w:rsid w:val="001B5BBA"/>
    <w:rsid w:val="001B6C8F"/>
    <w:rsid w:val="001D1355"/>
    <w:rsid w:val="001D2FDE"/>
    <w:rsid w:val="001D30A6"/>
    <w:rsid w:val="001E10E9"/>
    <w:rsid w:val="001F6C53"/>
    <w:rsid w:val="00203181"/>
    <w:rsid w:val="002046FF"/>
    <w:rsid w:val="0020546D"/>
    <w:rsid w:val="00214881"/>
    <w:rsid w:val="0021672A"/>
    <w:rsid w:val="00216924"/>
    <w:rsid w:val="00231C29"/>
    <w:rsid w:val="002349BE"/>
    <w:rsid w:val="00240D9A"/>
    <w:rsid w:val="0024154A"/>
    <w:rsid w:val="00243B18"/>
    <w:rsid w:val="00246BC6"/>
    <w:rsid w:val="00246D75"/>
    <w:rsid w:val="00256932"/>
    <w:rsid w:val="00257101"/>
    <w:rsid w:val="00257B15"/>
    <w:rsid w:val="002601CF"/>
    <w:rsid w:val="002631BB"/>
    <w:rsid w:val="0026396B"/>
    <w:rsid w:val="00264EFA"/>
    <w:rsid w:val="00265A32"/>
    <w:rsid w:val="00266C68"/>
    <w:rsid w:val="00271E0D"/>
    <w:rsid w:val="0029211D"/>
    <w:rsid w:val="0029515A"/>
    <w:rsid w:val="0029678C"/>
    <w:rsid w:val="002A09DD"/>
    <w:rsid w:val="002A7155"/>
    <w:rsid w:val="002B3B56"/>
    <w:rsid w:val="002B4244"/>
    <w:rsid w:val="002C2A61"/>
    <w:rsid w:val="002C53A5"/>
    <w:rsid w:val="002D62D6"/>
    <w:rsid w:val="002D76AB"/>
    <w:rsid w:val="002E0A07"/>
    <w:rsid w:val="002F0C50"/>
    <w:rsid w:val="00307374"/>
    <w:rsid w:val="00317180"/>
    <w:rsid w:val="00325605"/>
    <w:rsid w:val="003319EE"/>
    <w:rsid w:val="00333C58"/>
    <w:rsid w:val="00333D3B"/>
    <w:rsid w:val="00342075"/>
    <w:rsid w:val="003479B0"/>
    <w:rsid w:val="00357767"/>
    <w:rsid w:val="00361280"/>
    <w:rsid w:val="003647AA"/>
    <w:rsid w:val="00364C6E"/>
    <w:rsid w:val="00364CE6"/>
    <w:rsid w:val="0036525E"/>
    <w:rsid w:val="00365281"/>
    <w:rsid w:val="0037004E"/>
    <w:rsid w:val="0038558F"/>
    <w:rsid w:val="0039458B"/>
    <w:rsid w:val="003A2558"/>
    <w:rsid w:val="003A7667"/>
    <w:rsid w:val="003B47B4"/>
    <w:rsid w:val="003B4FBE"/>
    <w:rsid w:val="003C0108"/>
    <w:rsid w:val="003C5D2D"/>
    <w:rsid w:val="003D09C1"/>
    <w:rsid w:val="003D5021"/>
    <w:rsid w:val="003E0765"/>
    <w:rsid w:val="003E6441"/>
    <w:rsid w:val="003F067F"/>
    <w:rsid w:val="003F1062"/>
    <w:rsid w:val="003F5C68"/>
    <w:rsid w:val="003F602D"/>
    <w:rsid w:val="003F6030"/>
    <w:rsid w:val="00400E1B"/>
    <w:rsid w:val="00407DA8"/>
    <w:rsid w:val="00410EB4"/>
    <w:rsid w:val="004342B5"/>
    <w:rsid w:val="0044403C"/>
    <w:rsid w:val="00445DA9"/>
    <w:rsid w:val="004506EF"/>
    <w:rsid w:val="00454C91"/>
    <w:rsid w:val="00466EE4"/>
    <w:rsid w:val="00467C7B"/>
    <w:rsid w:val="00484C1A"/>
    <w:rsid w:val="00485646"/>
    <w:rsid w:val="0049099F"/>
    <w:rsid w:val="00493901"/>
    <w:rsid w:val="00496D44"/>
    <w:rsid w:val="004A1276"/>
    <w:rsid w:val="004A3EF5"/>
    <w:rsid w:val="004B16A1"/>
    <w:rsid w:val="004B6E82"/>
    <w:rsid w:val="004D4A45"/>
    <w:rsid w:val="004F3A3F"/>
    <w:rsid w:val="004F3FDE"/>
    <w:rsid w:val="005008BF"/>
    <w:rsid w:val="00512934"/>
    <w:rsid w:val="00517BCE"/>
    <w:rsid w:val="00527A56"/>
    <w:rsid w:val="00540FF7"/>
    <w:rsid w:val="0054118E"/>
    <w:rsid w:val="0054179C"/>
    <w:rsid w:val="00543579"/>
    <w:rsid w:val="005522A5"/>
    <w:rsid w:val="00556EAD"/>
    <w:rsid w:val="00563579"/>
    <w:rsid w:val="00566BEB"/>
    <w:rsid w:val="0058399B"/>
    <w:rsid w:val="00585757"/>
    <w:rsid w:val="005858F2"/>
    <w:rsid w:val="00586A09"/>
    <w:rsid w:val="00590B65"/>
    <w:rsid w:val="005939C3"/>
    <w:rsid w:val="0059629E"/>
    <w:rsid w:val="005A11E5"/>
    <w:rsid w:val="005A1FF1"/>
    <w:rsid w:val="005A41CF"/>
    <w:rsid w:val="005B7AA0"/>
    <w:rsid w:val="005C1671"/>
    <w:rsid w:val="005C6F0C"/>
    <w:rsid w:val="005D2B32"/>
    <w:rsid w:val="005D3129"/>
    <w:rsid w:val="005D4A16"/>
    <w:rsid w:val="005E2D86"/>
    <w:rsid w:val="005F1935"/>
    <w:rsid w:val="005F3ABF"/>
    <w:rsid w:val="005F5B55"/>
    <w:rsid w:val="005F6D44"/>
    <w:rsid w:val="0060293A"/>
    <w:rsid w:val="00610773"/>
    <w:rsid w:val="00612987"/>
    <w:rsid w:val="00626532"/>
    <w:rsid w:val="00632EB2"/>
    <w:rsid w:val="00635AED"/>
    <w:rsid w:val="00637F51"/>
    <w:rsid w:val="00643A0F"/>
    <w:rsid w:val="006565FA"/>
    <w:rsid w:val="0065782C"/>
    <w:rsid w:val="00663BB0"/>
    <w:rsid w:val="00664658"/>
    <w:rsid w:val="00680E62"/>
    <w:rsid w:val="00683DA7"/>
    <w:rsid w:val="00686E9A"/>
    <w:rsid w:val="006A0082"/>
    <w:rsid w:val="006A0C10"/>
    <w:rsid w:val="006A1926"/>
    <w:rsid w:val="006B093F"/>
    <w:rsid w:val="006B3DBC"/>
    <w:rsid w:val="006C0216"/>
    <w:rsid w:val="006C4B69"/>
    <w:rsid w:val="006D023A"/>
    <w:rsid w:val="006E1E41"/>
    <w:rsid w:val="006E1F80"/>
    <w:rsid w:val="006E31F6"/>
    <w:rsid w:val="006E3C71"/>
    <w:rsid w:val="006F2851"/>
    <w:rsid w:val="006F741A"/>
    <w:rsid w:val="007062DC"/>
    <w:rsid w:val="00713E56"/>
    <w:rsid w:val="00721295"/>
    <w:rsid w:val="00722243"/>
    <w:rsid w:val="00742570"/>
    <w:rsid w:val="007429D7"/>
    <w:rsid w:val="00745442"/>
    <w:rsid w:val="007624DC"/>
    <w:rsid w:val="0076325C"/>
    <w:rsid w:val="00763A95"/>
    <w:rsid w:val="00775068"/>
    <w:rsid w:val="00777A62"/>
    <w:rsid w:val="00791641"/>
    <w:rsid w:val="00793ACC"/>
    <w:rsid w:val="00795CE2"/>
    <w:rsid w:val="007A183A"/>
    <w:rsid w:val="007A50C7"/>
    <w:rsid w:val="007B0857"/>
    <w:rsid w:val="007B79B9"/>
    <w:rsid w:val="007C78B4"/>
    <w:rsid w:val="007C7E02"/>
    <w:rsid w:val="007D3BE2"/>
    <w:rsid w:val="007D4A95"/>
    <w:rsid w:val="007D78E6"/>
    <w:rsid w:val="007F2369"/>
    <w:rsid w:val="007F43A5"/>
    <w:rsid w:val="007F5629"/>
    <w:rsid w:val="007F688D"/>
    <w:rsid w:val="007F690A"/>
    <w:rsid w:val="00801FE8"/>
    <w:rsid w:val="00814E4D"/>
    <w:rsid w:val="0081752D"/>
    <w:rsid w:val="0082206D"/>
    <w:rsid w:val="00835414"/>
    <w:rsid w:val="008367FB"/>
    <w:rsid w:val="00836B75"/>
    <w:rsid w:val="008442CE"/>
    <w:rsid w:val="00860050"/>
    <w:rsid w:val="00870318"/>
    <w:rsid w:val="00871D59"/>
    <w:rsid w:val="00884628"/>
    <w:rsid w:val="008939E7"/>
    <w:rsid w:val="00896EFF"/>
    <w:rsid w:val="008A6D06"/>
    <w:rsid w:val="008A77FD"/>
    <w:rsid w:val="008B2EB1"/>
    <w:rsid w:val="008B6D8D"/>
    <w:rsid w:val="008B7238"/>
    <w:rsid w:val="008C12D8"/>
    <w:rsid w:val="008C300A"/>
    <w:rsid w:val="008C4644"/>
    <w:rsid w:val="008D4DEE"/>
    <w:rsid w:val="008E2EDA"/>
    <w:rsid w:val="008E4DBC"/>
    <w:rsid w:val="008E6DDB"/>
    <w:rsid w:val="008F0996"/>
    <w:rsid w:val="008F30DE"/>
    <w:rsid w:val="008F5BEE"/>
    <w:rsid w:val="0090119E"/>
    <w:rsid w:val="00911362"/>
    <w:rsid w:val="0091465B"/>
    <w:rsid w:val="00916357"/>
    <w:rsid w:val="009202DB"/>
    <w:rsid w:val="00923B7E"/>
    <w:rsid w:val="009267AB"/>
    <w:rsid w:val="00955CA1"/>
    <w:rsid w:val="00960588"/>
    <w:rsid w:val="00966FE5"/>
    <w:rsid w:val="00970170"/>
    <w:rsid w:val="00980F56"/>
    <w:rsid w:val="00981A38"/>
    <w:rsid w:val="00986E2B"/>
    <w:rsid w:val="00995B7D"/>
    <w:rsid w:val="009A1FA5"/>
    <w:rsid w:val="009A6CD7"/>
    <w:rsid w:val="009B62AD"/>
    <w:rsid w:val="009C184C"/>
    <w:rsid w:val="009C2817"/>
    <w:rsid w:val="009C652E"/>
    <w:rsid w:val="009D7D8F"/>
    <w:rsid w:val="009E218C"/>
    <w:rsid w:val="009F187C"/>
    <w:rsid w:val="009F799A"/>
    <w:rsid w:val="00A04360"/>
    <w:rsid w:val="00A07C0B"/>
    <w:rsid w:val="00A11E3A"/>
    <w:rsid w:val="00A16201"/>
    <w:rsid w:val="00A17F45"/>
    <w:rsid w:val="00A22154"/>
    <w:rsid w:val="00A22681"/>
    <w:rsid w:val="00A25CB9"/>
    <w:rsid w:val="00A3265A"/>
    <w:rsid w:val="00A436EA"/>
    <w:rsid w:val="00A50A02"/>
    <w:rsid w:val="00A51AB1"/>
    <w:rsid w:val="00A5349A"/>
    <w:rsid w:val="00A54282"/>
    <w:rsid w:val="00A62A54"/>
    <w:rsid w:val="00A739C3"/>
    <w:rsid w:val="00A81AE1"/>
    <w:rsid w:val="00A927AB"/>
    <w:rsid w:val="00A95167"/>
    <w:rsid w:val="00A95771"/>
    <w:rsid w:val="00AB0AF8"/>
    <w:rsid w:val="00AD2CCE"/>
    <w:rsid w:val="00AD678C"/>
    <w:rsid w:val="00AE00AD"/>
    <w:rsid w:val="00AE4DF4"/>
    <w:rsid w:val="00AF6219"/>
    <w:rsid w:val="00B06193"/>
    <w:rsid w:val="00B1144D"/>
    <w:rsid w:val="00B21A73"/>
    <w:rsid w:val="00B24BFB"/>
    <w:rsid w:val="00B35593"/>
    <w:rsid w:val="00B41A8D"/>
    <w:rsid w:val="00B446E1"/>
    <w:rsid w:val="00B4755C"/>
    <w:rsid w:val="00B5030B"/>
    <w:rsid w:val="00B539F2"/>
    <w:rsid w:val="00B70040"/>
    <w:rsid w:val="00B70C82"/>
    <w:rsid w:val="00B70FA7"/>
    <w:rsid w:val="00B76325"/>
    <w:rsid w:val="00B84A86"/>
    <w:rsid w:val="00B85503"/>
    <w:rsid w:val="00B869AD"/>
    <w:rsid w:val="00B930A4"/>
    <w:rsid w:val="00BA0747"/>
    <w:rsid w:val="00BA3D1F"/>
    <w:rsid w:val="00BA4152"/>
    <w:rsid w:val="00BB4974"/>
    <w:rsid w:val="00BC4049"/>
    <w:rsid w:val="00BC72CE"/>
    <w:rsid w:val="00BD26FF"/>
    <w:rsid w:val="00C01EC9"/>
    <w:rsid w:val="00C10647"/>
    <w:rsid w:val="00C17732"/>
    <w:rsid w:val="00C247F9"/>
    <w:rsid w:val="00C34E10"/>
    <w:rsid w:val="00C3798C"/>
    <w:rsid w:val="00C41BA8"/>
    <w:rsid w:val="00C46FB8"/>
    <w:rsid w:val="00C473BF"/>
    <w:rsid w:val="00C5741F"/>
    <w:rsid w:val="00C639E6"/>
    <w:rsid w:val="00C87A39"/>
    <w:rsid w:val="00CA1773"/>
    <w:rsid w:val="00CB0E30"/>
    <w:rsid w:val="00CB7A8D"/>
    <w:rsid w:val="00CE36E0"/>
    <w:rsid w:val="00CF0AEB"/>
    <w:rsid w:val="00CF168B"/>
    <w:rsid w:val="00CF21C5"/>
    <w:rsid w:val="00CF323B"/>
    <w:rsid w:val="00CF42C9"/>
    <w:rsid w:val="00D02554"/>
    <w:rsid w:val="00D02A3F"/>
    <w:rsid w:val="00D039CF"/>
    <w:rsid w:val="00D1227C"/>
    <w:rsid w:val="00D1356C"/>
    <w:rsid w:val="00D14B93"/>
    <w:rsid w:val="00D20CC5"/>
    <w:rsid w:val="00D26177"/>
    <w:rsid w:val="00D3371F"/>
    <w:rsid w:val="00D3392D"/>
    <w:rsid w:val="00D34564"/>
    <w:rsid w:val="00D34AEC"/>
    <w:rsid w:val="00D55B2B"/>
    <w:rsid w:val="00D55F17"/>
    <w:rsid w:val="00D6225E"/>
    <w:rsid w:val="00D62C79"/>
    <w:rsid w:val="00D62CA1"/>
    <w:rsid w:val="00D6423B"/>
    <w:rsid w:val="00D645C4"/>
    <w:rsid w:val="00D72B6F"/>
    <w:rsid w:val="00D84212"/>
    <w:rsid w:val="00D8693A"/>
    <w:rsid w:val="00D86D68"/>
    <w:rsid w:val="00D946A8"/>
    <w:rsid w:val="00DA1156"/>
    <w:rsid w:val="00DD1F41"/>
    <w:rsid w:val="00DD303B"/>
    <w:rsid w:val="00DD5AA7"/>
    <w:rsid w:val="00DD61C4"/>
    <w:rsid w:val="00DE41CA"/>
    <w:rsid w:val="00DE62ED"/>
    <w:rsid w:val="00E0067C"/>
    <w:rsid w:val="00E00C2C"/>
    <w:rsid w:val="00E03EA8"/>
    <w:rsid w:val="00E0505F"/>
    <w:rsid w:val="00E11E28"/>
    <w:rsid w:val="00E14EBA"/>
    <w:rsid w:val="00E21700"/>
    <w:rsid w:val="00E2433C"/>
    <w:rsid w:val="00E24E67"/>
    <w:rsid w:val="00E324BA"/>
    <w:rsid w:val="00E477B4"/>
    <w:rsid w:val="00E56BFD"/>
    <w:rsid w:val="00E61847"/>
    <w:rsid w:val="00E801C1"/>
    <w:rsid w:val="00E8555F"/>
    <w:rsid w:val="00E876A4"/>
    <w:rsid w:val="00E87B73"/>
    <w:rsid w:val="00E933A8"/>
    <w:rsid w:val="00EA5085"/>
    <w:rsid w:val="00EA6206"/>
    <w:rsid w:val="00EB0F03"/>
    <w:rsid w:val="00EB41D4"/>
    <w:rsid w:val="00EB4F71"/>
    <w:rsid w:val="00EB7D1D"/>
    <w:rsid w:val="00ED581E"/>
    <w:rsid w:val="00EE568D"/>
    <w:rsid w:val="00EE5C01"/>
    <w:rsid w:val="00EF11D3"/>
    <w:rsid w:val="00EF3FE5"/>
    <w:rsid w:val="00EF7805"/>
    <w:rsid w:val="00F001E4"/>
    <w:rsid w:val="00F03C07"/>
    <w:rsid w:val="00F121B2"/>
    <w:rsid w:val="00F23AC5"/>
    <w:rsid w:val="00F23C23"/>
    <w:rsid w:val="00F253DD"/>
    <w:rsid w:val="00F37C30"/>
    <w:rsid w:val="00F37DD4"/>
    <w:rsid w:val="00F45BE8"/>
    <w:rsid w:val="00F50516"/>
    <w:rsid w:val="00F51AD1"/>
    <w:rsid w:val="00F56D5F"/>
    <w:rsid w:val="00F6100E"/>
    <w:rsid w:val="00F70668"/>
    <w:rsid w:val="00F73E83"/>
    <w:rsid w:val="00F74189"/>
    <w:rsid w:val="00F827B9"/>
    <w:rsid w:val="00F84CC5"/>
    <w:rsid w:val="00F85B6E"/>
    <w:rsid w:val="00F919DE"/>
    <w:rsid w:val="00F92A43"/>
    <w:rsid w:val="00F93D80"/>
    <w:rsid w:val="00F9445C"/>
    <w:rsid w:val="00F955F3"/>
    <w:rsid w:val="00FA40DD"/>
    <w:rsid w:val="00FA553A"/>
    <w:rsid w:val="00FA6029"/>
    <w:rsid w:val="00FB16F8"/>
    <w:rsid w:val="00FE0A43"/>
    <w:rsid w:val="00FE0ADC"/>
    <w:rsid w:val="00FE312E"/>
    <w:rsid w:val="00FF06C2"/>
    <w:rsid w:val="00FF5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locked="1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0E3093"/>
    <w:pPr>
      <w:spacing w:after="200" w:line="276" w:lineRule="auto"/>
      <w:jc w:val="both"/>
    </w:pPr>
    <w:rPr>
      <w:rFonts w:ascii="Arial" w:hAnsi="Arial"/>
      <w:sz w:val="24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0E3093"/>
    <w:pPr>
      <w:keepNext/>
      <w:spacing w:after="360" w:line="360" w:lineRule="auto"/>
      <w:jc w:val="left"/>
      <w:outlineLvl w:val="0"/>
    </w:pPr>
    <w:rPr>
      <w:rFonts w:eastAsia="Times New Roman"/>
      <w:b/>
      <w:bCs/>
      <w:cap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0E3093"/>
    <w:pPr>
      <w:keepNext/>
      <w:spacing w:before="360" w:after="360" w:line="360" w:lineRule="auto"/>
      <w:jc w:val="left"/>
      <w:outlineLvl w:val="1"/>
    </w:pPr>
    <w:rPr>
      <w:rFonts w:eastAsia="Times New Roman"/>
      <w:bCs/>
      <w:iCs/>
      <w:cap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0E3093"/>
    <w:pPr>
      <w:keepNext/>
      <w:spacing w:before="360" w:after="360" w:line="360" w:lineRule="auto"/>
      <w:jc w:val="left"/>
      <w:outlineLvl w:val="2"/>
    </w:pPr>
    <w:rPr>
      <w:rFonts w:eastAsia="Times New Roman"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9"/>
    <w:qFormat/>
    <w:rsid w:val="000E309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link w:val="Ttulo6Char"/>
    <w:uiPriority w:val="99"/>
    <w:qFormat/>
    <w:rsid w:val="000E3093"/>
    <w:pPr>
      <w:keepNext/>
      <w:keepLines/>
      <w:tabs>
        <w:tab w:val="left" w:pos="6521"/>
      </w:tabs>
      <w:spacing w:after="0" w:line="220" w:lineRule="atLeast"/>
      <w:ind w:left="1080"/>
      <w:outlineLvl w:val="5"/>
    </w:pPr>
    <w:rPr>
      <w:rFonts w:ascii="Arial MT Black" w:hAnsi="Arial MT Black"/>
      <w:spacing w:val="-5"/>
      <w:kern w:val="20"/>
      <w:sz w:val="1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0E3093"/>
    <w:rPr>
      <w:rFonts w:ascii="Arial" w:eastAsia="Times New Roman" w:hAnsi="Arial" w:cs="Times New Roman"/>
      <w:b/>
      <w:bCs/>
      <w:caps/>
      <w:kern w:val="32"/>
      <w:sz w:val="32"/>
      <w:szCs w:val="32"/>
      <w:lang w:val="pt-BR" w:eastAsia="en-US" w:bidi="ar-SA"/>
    </w:rPr>
  </w:style>
  <w:style w:type="character" w:customStyle="1" w:styleId="Ttulo2Char">
    <w:name w:val="Título 2 Char"/>
    <w:basedOn w:val="Fontepargpadro"/>
    <w:link w:val="Ttulo2"/>
    <w:uiPriority w:val="99"/>
    <w:rsid w:val="000E3093"/>
    <w:rPr>
      <w:rFonts w:ascii="Arial" w:eastAsia="Times New Roman" w:hAnsi="Arial" w:cs="Times New Roman"/>
      <w:bCs/>
      <w:iCs/>
      <w:caps/>
      <w:sz w:val="28"/>
      <w:szCs w:val="28"/>
      <w:lang w:val="pt-BR" w:eastAsia="en-US" w:bidi="ar-SA"/>
    </w:rPr>
  </w:style>
  <w:style w:type="character" w:customStyle="1" w:styleId="Ttulo3Char">
    <w:name w:val="Título 3 Char"/>
    <w:basedOn w:val="Fontepargpadro"/>
    <w:link w:val="Ttulo3"/>
    <w:uiPriority w:val="99"/>
    <w:rsid w:val="000E3093"/>
    <w:rPr>
      <w:rFonts w:ascii="Arial" w:eastAsia="Times New Roman" w:hAnsi="Arial" w:cs="Times New Roman"/>
      <w:bCs/>
      <w:sz w:val="26"/>
      <w:szCs w:val="26"/>
      <w:lang w:val="pt-BR" w:eastAsia="en-US" w:bidi="ar-SA"/>
    </w:rPr>
  </w:style>
  <w:style w:type="character" w:customStyle="1" w:styleId="Ttulo4Char">
    <w:name w:val="Título 4 Char"/>
    <w:basedOn w:val="Fontepargpadro"/>
    <w:link w:val="Ttulo4"/>
    <w:uiPriority w:val="99"/>
    <w:rsid w:val="000E3093"/>
    <w:rPr>
      <w:rFonts w:ascii="Arial" w:hAnsi="Arial" w:cs="Times New Roman"/>
      <w:b/>
      <w:bCs/>
      <w:sz w:val="28"/>
      <w:szCs w:val="28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rsid w:val="000E3093"/>
    <w:rPr>
      <w:rFonts w:ascii="Arial MT Black" w:hAnsi="Arial MT Black" w:cs="Times New Roman"/>
      <w:spacing w:val="-5"/>
      <w:kern w:val="20"/>
      <w:sz w:val="18"/>
    </w:rPr>
  </w:style>
  <w:style w:type="paragraph" w:styleId="Legenda">
    <w:name w:val="caption"/>
    <w:basedOn w:val="Normal"/>
    <w:next w:val="Normal"/>
    <w:uiPriority w:val="99"/>
    <w:qFormat/>
    <w:rsid w:val="000E3093"/>
    <w:pPr>
      <w:spacing w:after="120" w:line="240" w:lineRule="auto"/>
      <w:jc w:val="center"/>
    </w:pPr>
    <w:rPr>
      <w:bCs/>
      <w:sz w:val="20"/>
      <w:szCs w:val="20"/>
    </w:rPr>
  </w:style>
  <w:style w:type="paragraph" w:styleId="Ttulo">
    <w:name w:val="Title"/>
    <w:basedOn w:val="Normal"/>
    <w:link w:val="TtuloChar"/>
    <w:uiPriority w:val="99"/>
    <w:qFormat/>
    <w:rsid w:val="000E3093"/>
    <w:pPr>
      <w:spacing w:after="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val="pt-PT" w:eastAsia="pt-BR"/>
    </w:rPr>
  </w:style>
  <w:style w:type="character" w:customStyle="1" w:styleId="TtuloChar">
    <w:name w:val="Título Char"/>
    <w:basedOn w:val="Fontepargpadro"/>
    <w:link w:val="Ttulo"/>
    <w:uiPriority w:val="99"/>
    <w:rsid w:val="000E3093"/>
    <w:rPr>
      <w:rFonts w:ascii="Times New Roman" w:hAnsi="Times New Roman" w:cs="Arial"/>
      <w:b/>
      <w:bCs/>
      <w:kern w:val="28"/>
      <w:sz w:val="32"/>
      <w:szCs w:val="32"/>
      <w:lang w:val="pt-PT" w:eastAsia="pt-BR"/>
    </w:rPr>
  </w:style>
  <w:style w:type="paragraph" w:styleId="Subttulo">
    <w:name w:val="Subtitle"/>
    <w:basedOn w:val="Normal"/>
    <w:next w:val="Normal"/>
    <w:link w:val="SubttuloChar"/>
    <w:uiPriority w:val="99"/>
    <w:qFormat/>
    <w:rsid w:val="000E3093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tuloChar">
    <w:name w:val="Subtítulo Char"/>
    <w:basedOn w:val="Fontepargpadro"/>
    <w:link w:val="Subttulo"/>
    <w:uiPriority w:val="99"/>
    <w:rsid w:val="000E3093"/>
    <w:rPr>
      <w:rFonts w:ascii="Cambria" w:hAnsi="Cambria" w:cs="Times New Roman"/>
      <w:sz w:val="24"/>
      <w:szCs w:val="24"/>
      <w:lang w:eastAsia="en-US"/>
    </w:rPr>
  </w:style>
  <w:style w:type="character" w:styleId="nfase">
    <w:name w:val="Emphasis"/>
    <w:basedOn w:val="Fontepargpadro"/>
    <w:uiPriority w:val="99"/>
    <w:qFormat/>
    <w:rsid w:val="000E3093"/>
    <w:rPr>
      <w:rFonts w:ascii="Arial" w:hAnsi="Arial" w:cs="Times New Roman"/>
      <w:iCs/>
      <w:sz w:val="20"/>
    </w:rPr>
  </w:style>
  <w:style w:type="paragraph" w:styleId="PargrafodaLista">
    <w:name w:val="List Paragraph"/>
    <w:basedOn w:val="Normal"/>
    <w:uiPriority w:val="34"/>
    <w:qFormat/>
    <w:rsid w:val="000E3093"/>
    <w:pPr>
      <w:ind w:left="720"/>
      <w:contextualSpacing/>
    </w:pPr>
  </w:style>
  <w:style w:type="paragraph" w:styleId="CabealhodoSumrio">
    <w:name w:val="TOC Heading"/>
    <w:basedOn w:val="Ttulo1"/>
    <w:next w:val="Normal"/>
    <w:uiPriority w:val="99"/>
    <w:qFormat/>
    <w:rsid w:val="000E3093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character" w:styleId="Hyperlink">
    <w:name w:val="Hyperlink"/>
    <w:basedOn w:val="Fontepargpadro"/>
    <w:uiPriority w:val="99"/>
    <w:unhideWhenUsed/>
    <w:rsid w:val="003F067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9099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5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53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iegopacheco@faccat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836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www.therebels.biz</Company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3</cp:revision>
  <dcterms:created xsi:type="dcterms:W3CDTF">2013-03-10T10:35:00Z</dcterms:created>
  <dcterms:modified xsi:type="dcterms:W3CDTF">2013-03-16T06:45:00Z</dcterms:modified>
</cp:coreProperties>
</file>